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235E" w:rsidRDefault="007478B5">
      <w:r>
        <w:rPr>
          <w:b/>
          <w:bCs/>
        </w:rPr>
        <w:t xml:space="preserve">                       УТВЕРЖДАЮ</w:t>
      </w:r>
    </w:p>
    <w:p w:rsidR="0060235E" w:rsidRDefault="0060235E"/>
    <w:p w:rsidR="0060235E" w:rsidRDefault="007478B5">
      <w:r>
        <w:rPr>
          <w:b/>
          <w:bCs/>
        </w:rPr>
        <w:t xml:space="preserve">_________________________________            </w:t>
      </w:r>
      <w:r>
        <w:t>Воробьева Любовь Николаевна</w:t>
      </w:r>
    </w:p>
    <w:p w:rsidR="0060235E" w:rsidRDefault="0060235E"/>
    <w:p w:rsidR="0060235E" w:rsidRDefault="007478B5">
      <w:r>
        <w:t>Инфраструктурный лист. Вологодская область</w:t>
      </w:r>
    </w:p>
    <w:p w:rsidR="0060235E" w:rsidRDefault="00D00395">
      <w:r>
        <w:t xml:space="preserve"> "Департамент образования Вологодской области</w:t>
      </w:r>
      <w:r w:rsidR="007478B5">
        <w:t xml:space="preserve">  (ИНН</w:t>
      </w:r>
      <w:r>
        <w:t xml:space="preserve"> 3525043641</w:t>
      </w:r>
      <w:r w:rsidR="007478B5">
        <w:t xml:space="preserve"> , КПП </w:t>
      </w:r>
      <w:r>
        <w:t>352501001</w:t>
      </w:r>
      <w:r w:rsidR="007478B5">
        <w:t>)"</w:t>
      </w:r>
    </w:p>
    <w:p w:rsidR="0060235E" w:rsidRDefault="0060235E"/>
    <w:p w:rsidR="0060235E" w:rsidRDefault="007478B5">
      <w:r>
        <w:t>в рамках реализации мероприятия "</w:t>
      </w:r>
      <w:r>
        <w:t>Сформирован и согласован инфраструктурный лист (Вологодская область)"</w:t>
      </w:r>
    </w:p>
    <w:p w:rsidR="0060235E" w:rsidRDefault="007478B5">
      <w:r>
        <w:t>дорожной карты "Создание и функционирование центров образования естественно-научной и технологической направленностей «Точка роста»"</w:t>
      </w:r>
    </w:p>
    <w:p w:rsidR="0060235E" w:rsidRDefault="007478B5">
      <w:r>
        <w:t>в 2021 году</w:t>
      </w:r>
    </w:p>
    <w:p w:rsidR="0060235E" w:rsidRDefault="0060235E"/>
    <w:p w:rsidR="0060235E" w:rsidRDefault="0060235E"/>
    <w:p w:rsidR="0060235E" w:rsidRDefault="007478B5">
      <w:r>
        <w:rPr>
          <w:b/>
          <w:bCs/>
        </w:rPr>
        <w:t>СВОДНАЯ ИНФОРМАЦИЯ</w:t>
      </w:r>
    </w:p>
    <w:p w:rsidR="0060235E" w:rsidRDefault="0060235E"/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8098"/>
      </w:tblGrid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направления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Стандартный комплект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Стандартный комплект (малокомплектная школа)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Профильный комплект база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Профильный комплект база (малокомплектная школа)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Профильный комплект. Дополнительное оборудование</w:t>
            </w:r>
          </w:p>
        </w:tc>
      </w:tr>
    </w:tbl>
    <w:p w:rsidR="0060235E" w:rsidRDefault="0060235E"/>
    <w:p w:rsidR="0060235E" w:rsidRDefault="0060235E"/>
    <w:p w:rsidR="0060235E" w:rsidRDefault="0060235E"/>
    <w:p w:rsidR="0060235E" w:rsidRDefault="007478B5">
      <w:r>
        <w:rPr>
          <w:b/>
          <w:bCs/>
        </w:rPr>
        <w:t>Ответственный</w:t>
      </w:r>
    </w:p>
    <w:p w:rsidR="0060235E" w:rsidRDefault="007478B5">
      <w:r>
        <w:rPr>
          <w:b/>
          <w:bCs/>
        </w:rPr>
        <w:t>исполнитель</w:t>
      </w:r>
    </w:p>
    <w:p w:rsidR="0060235E" w:rsidRDefault="0060235E"/>
    <w:p w:rsidR="0060235E" w:rsidRDefault="00D00395" w:rsidP="00D00395">
      <w:pPr>
        <w:jc w:val="both"/>
      </w:pPr>
      <w:proofErr w:type="spellStart"/>
      <w:r>
        <w:rPr>
          <w:u w:val="single"/>
        </w:rPr>
        <w:t>Надыршина</w:t>
      </w:r>
      <w:proofErr w:type="spellEnd"/>
      <w:r>
        <w:rPr>
          <w:u w:val="single"/>
        </w:rPr>
        <w:t xml:space="preserve"> Дарья Александровна, главный специалист управления реализации общего и дополнительного образования</w:t>
      </w:r>
    </w:p>
    <w:p w:rsidR="0060235E" w:rsidRDefault="007478B5" w:rsidP="00D00395">
      <w:pPr>
        <w:jc w:val="both"/>
      </w:pPr>
      <w:r>
        <w:rPr>
          <w:b/>
          <w:bCs/>
          <w:sz w:val="15"/>
          <w:szCs w:val="15"/>
        </w:rPr>
        <w:t>(ФИО, должность)</w:t>
      </w:r>
    </w:p>
    <w:p w:rsidR="0060235E" w:rsidRDefault="0060235E"/>
    <w:p w:rsidR="0060235E" w:rsidRPr="00D00395" w:rsidRDefault="00D00395">
      <w:r>
        <w:rPr>
          <w:u w:val="single"/>
        </w:rPr>
        <w:t xml:space="preserve">89211203346, </w:t>
      </w:r>
      <w:proofErr w:type="spellStart"/>
      <w:r>
        <w:rPr>
          <w:u w:val="single"/>
          <w:lang w:val="en-US"/>
        </w:rPr>
        <w:t>nadyrshinada</w:t>
      </w:r>
      <w:proofErr w:type="spellEnd"/>
      <w:r w:rsidRPr="00D00395">
        <w:rPr>
          <w:u w:val="single"/>
        </w:rPr>
        <w:t>@</w:t>
      </w:r>
      <w:proofErr w:type="spellStart"/>
      <w:r>
        <w:rPr>
          <w:u w:val="single"/>
          <w:lang w:val="en-US"/>
        </w:rPr>
        <w:t>depobr</w:t>
      </w:r>
      <w:proofErr w:type="spellEnd"/>
      <w:r w:rsidRPr="00D00395"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 w:rsidRPr="00D00395">
        <w:rPr>
          <w:u w:val="single"/>
        </w:rPr>
        <w:t>35.</w:t>
      </w:r>
      <w:proofErr w:type="spellStart"/>
      <w:r>
        <w:rPr>
          <w:u w:val="single"/>
          <w:lang w:val="en-US"/>
        </w:rPr>
        <w:t>ru</w:t>
      </w:r>
      <w:proofErr w:type="spellEnd"/>
      <w:r w:rsidR="007478B5">
        <w:t>________________________________________</w:t>
      </w:r>
      <w:r w:rsidRPr="00D00395">
        <w:t>____________</w:t>
      </w:r>
      <w:bookmarkStart w:id="0" w:name="_GoBack"/>
      <w:bookmarkEnd w:id="0"/>
    </w:p>
    <w:p w:rsidR="0060235E" w:rsidRDefault="007478B5">
      <w:r>
        <w:rPr>
          <w:b/>
          <w:bCs/>
          <w:sz w:val="15"/>
          <w:szCs w:val="15"/>
        </w:rPr>
        <w:t xml:space="preserve">(номер мобильного телефона, </w:t>
      </w:r>
      <w:proofErr w:type="spellStart"/>
      <w:r>
        <w:rPr>
          <w:b/>
          <w:bCs/>
          <w:sz w:val="15"/>
          <w:szCs w:val="15"/>
        </w:rPr>
        <w:t>email</w:t>
      </w:r>
      <w:proofErr w:type="spellEnd"/>
      <w:r>
        <w:rPr>
          <w:b/>
          <w:bCs/>
          <w:sz w:val="15"/>
          <w:szCs w:val="15"/>
        </w:rPr>
        <w:t>)</w:t>
      </w:r>
    </w:p>
    <w:p w:rsidR="0060235E" w:rsidRDefault="0060235E">
      <w:pPr>
        <w:sectPr w:rsidR="0060235E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0235E" w:rsidRDefault="007478B5">
      <w:pPr>
        <w:jc w:val="center"/>
      </w:pPr>
      <w:r>
        <w:rPr>
          <w:b/>
          <w:bCs/>
          <w:sz w:val="25"/>
          <w:szCs w:val="25"/>
        </w:rPr>
        <w:lastRenderedPageBreak/>
        <w:t>Инфраструктурный лист</w:t>
      </w:r>
    </w:p>
    <w:p w:rsidR="0060235E" w:rsidRDefault="0060235E"/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2349"/>
        <w:gridCol w:w="4214"/>
        <w:gridCol w:w="1081"/>
        <w:gridCol w:w="1080"/>
      </w:tblGrid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>Наименование оборудования (РВПО)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>Краткие примерные технические характеристики (РВПО)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>Количество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"Стандартный комплект"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t>Наименование раздела: "Стандартный комплект"</w:t>
            </w:r>
          </w:p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"Стандартный комплект (малокомплектная школа)"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t>Наименование раздела: "Стандартный комплект (малокомплектная школа)"</w:t>
            </w:r>
          </w:p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"Профильный комплект база"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t>Наименование раздела: "Профильный комплект база"</w:t>
            </w:r>
          </w:p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Профильный комплект база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Естественнонаучная направленность: 1.</w:t>
            </w:r>
            <w:r>
              <w:rPr>
                <w:i/>
                <w:iCs/>
              </w:rPr>
              <w:tab/>
              <w:t>Цифровая лаборатория по биологии (ученическая). Количество – 1 ед. Описание: •</w:t>
            </w:r>
            <w:r>
              <w:rPr>
                <w:i/>
                <w:iCs/>
              </w:rPr>
              <w:tab/>
              <w:t>Обеспечивает выполнение лабораторных работ на уроках по биол</w:t>
            </w:r>
            <w:r>
              <w:rPr>
                <w:i/>
                <w:iCs/>
              </w:rPr>
              <w:t>огии в основной школе и проектно-исследовательской деятельности учащихся.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Комплектация:  o</w:t>
            </w:r>
            <w:r>
              <w:rPr>
                <w:i/>
                <w:iCs/>
              </w:rPr>
              <w:tab/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биологии с 6-ю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 xml:space="preserve">Датчик влажности с диапазоном измерения 0…100%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освещенности с диапазоном измерения не</w:t>
            </w:r>
            <w:r>
              <w:rPr>
                <w:i/>
                <w:iCs/>
              </w:rPr>
              <w:t xml:space="preserve"> уже чем от 0 до 180000 </w:t>
            </w:r>
            <w:proofErr w:type="spellStart"/>
            <w:r>
              <w:rPr>
                <w:i/>
                <w:iCs/>
              </w:rPr>
              <w:t>лк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рН с диапазоном измерения не уже чем от 0 до 14 </w:t>
            </w:r>
            <w:proofErr w:type="spellStart"/>
            <w:r>
              <w:rPr>
                <w:i/>
                <w:iCs/>
              </w:rPr>
              <w:t>pH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температуры с диапазоном измерения не уже чем от -20 до +140С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электропроводимости с диапазонами измерения не уже чем от 0 до 200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>;</w:t>
            </w:r>
            <w:proofErr w:type="gramEnd"/>
            <w:r>
              <w:rPr>
                <w:i/>
                <w:iCs/>
              </w:rPr>
              <w:t xml:space="preserve"> от 0 до 2000 </w:t>
            </w:r>
            <w:proofErr w:type="spellStart"/>
            <w:r>
              <w:rPr>
                <w:i/>
                <w:iCs/>
              </w:rPr>
              <w:t>мкС</w:t>
            </w:r>
            <w:r>
              <w:rPr>
                <w:i/>
                <w:iCs/>
              </w:rPr>
              <w:t>м</w:t>
            </w:r>
            <w:proofErr w:type="spellEnd"/>
            <w:r>
              <w:rPr>
                <w:i/>
                <w:iCs/>
              </w:rPr>
              <w:t xml:space="preserve">; от 0 до 20000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температуры окружающей среды с диапазоном измерения не уже чем от -20 до +40 o</w:t>
            </w:r>
            <w:r>
              <w:rPr>
                <w:i/>
                <w:iCs/>
              </w:rPr>
              <w:tab/>
              <w:t xml:space="preserve">Аксессуары: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 xml:space="preserve">Кабель USB соединительный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Краткое руководство по э</w:t>
            </w:r>
            <w:r>
              <w:rPr>
                <w:i/>
                <w:iCs/>
              </w:rPr>
              <w:t>ксплуатации цифровой лаборатории o</w:t>
            </w:r>
            <w:r>
              <w:rPr>
                <w:i/>
                <w:iCs/>
              </w:rPr>
              <w:tab/>
              <w:t xml:space="preserve">Цифровая видеокамера с металлическим штативом, разрешение не менее 0,3 </w:t>
            </w:r>
            <w:proofErr w:type="spellStart"/>
            <w:r>
              <w:rPr>
                <w:i/>
                <w:iCs/>
              </w:rPr>
              <w:t>Мпикс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Программное обеспечение  o</w:t>
            </w:r>
            <w:r>
              <w:rPr>
                <w:i/>
                <w:iCs/>
              </w:rPr>
              <w:tab/>
              <w:t>Методические рекомендации не менее 30 работ o</w:t>
            </w:r>
            <w:r>
              <w:rPr>
                <w:i/>
                <w:iCs/>
              </w:rPr>
              <w:tab/>
              <w:t>Упаковка o</w:t>
            </w:r>
            <w:r>
              <w:rPr>
                <w:i/>
                <w:iCs/>
              </w:rPr>
              <w:tab/>
              <w:t>Наличие русскоязычного сайта поддержки, наличие видеоролик</w:t>
            </w:r>
            <w:r>
              <w:rPr>
                <w:i/>
                <w:iCs/>
              </w:rPr>
              <w:t>ов. 2.</w:t>
            </w:r>
            <w:proofErr w:type="gramEnd"/>
            <w:r>
              <w:rPr>
                <w:i/>
                <w:iCs/>
              </w:rPr>
              <w:tab/>
              <w:t>Цифровая лаборатория по химии (ученическая). Количество – 1 ед. Описание: •</w:t>
            </w:r>
            <w:r>
              <w:rPr>
                <w:i/>
                <w:iCs/>
              </w:rPr>
              <w:tab/>
              <w:t>Обеспечивает выполнение лабораторных работ по химии на уроках в основной школе и проектно-исследовательской деятельности учащихся. 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Комплектация: o</w:t>
            </w:r>
            <w:r>
              <w:rPr>
                <w:i/>
                <w:iCs/>
              </w:rPr>
              <w:tab/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</w:t>
            </w:r>
            <w:r>
              <w:rPr>
                <w:i/>
                <w:iCs/>
              </w:rPr>
              <w:t>ик</w:t>
            </w:r>
            <w:proofErr w:type="spellEnd"/>
            <w:r>
              <w:rPr>
                <w:i/>
                <w:iCs/>
              </w:rPr>
              <w:t xml:space="preserve"> по химии с 4-мя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i/>
                <w:iCs/>
              </w:rPr>
              <w:t>pH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высокой температуры (</w:t>
            </w:r>
            <w:proofErr w:type="spellStart"/>
            <w:r>
              <w:rPr>
                <w:i/>
                <w:iCs/>
              </w:rPr>
              <w:t>термопарный</w:t>
            </w:r>
            <w:proofErr w:type="spellEnd"/>
            <w:r>
              <w:rPr>
                <w:i/>
                <w:iCs/>
              </w:rPr>
              <w:t xml:space="preserve">) с диапазоном измерения не уже чем от -100 до +900С 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</w:t>
            </w:r>
            <w:r>
              <w:rPr>
                <w:i/>
                <w:iCs/>
              </w:rPr>
              <w:lastRenderedPageBreak/>
              <w:t>электропроводимости с диапазонами измерения не уж</w:t>
            </w:r>
            <w:r>
              <w:rPr>
                <w:i/>
                <w:iCs/>
              </w:rPr>
              <w:t xml:space="preserve">е чем от 0 до 200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; от 0 до 2000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>;</w:t>
            </w:r>
            <w:proofErr w:type="gramEnd"/>
            <w:r>
              <w:rPr>
                <w:i/>
                <w:iCs/>
              </w:rPr>
              <w:t xml:space="preserve"> от 0 до 20000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температуры платиновый с диапазоном измерения не уже чем от -30 до +120C o</w:t>
            </w:r>
            <w:r>
              <w:rPr>
                <w:i/>
                <w:iCs/>
              </w:rPr>
              <w:tab/>
              <w:t xml:space="preserve">Отдельные датчики: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оптической плотности 525 </w:t>
            </w:r>
            <w:proofErr w:type="spellStart"/>
            <w:r>
              <w:rPr>
                <w:i/>
                <w:iCs/>
              </w:rPr>
              <w:t>нм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 xml:space="preserve">Аксессуары: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Кабель USB соединительный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Зарядное </w:t>
            </w:r>
            <w:r>
              <w:rPr>
                <w:i/>
                <w:iCs/>
              </w:rPr>
              <w:t xml:space="preserve">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Краткое руководство по эксплуатации цифровой лаборатории o</w:t>
            </w:r>
            <w:r>
              <w:rPr>
                <w:i/>
                <w:iCs/>
              </w:rPr>
              <w:tab/>
              <w:t>Набор лабораторной оснастки  o</w:t>
            </w:r>
            <w:r>
              <w:rPr>
                <w:i/>
                <w:iCs/>
              </w:rPr>
              <w:tab/>
              <w:t>Программное обеспечение  o</w:t>
            </w:r>
            <w:r>
              <w:rPr>
                <w:i/>
                <w:iCs/>
              </w:rPr>
              <w:tab/>
              <w:t>Методические рекомендации не менее 40 работ o</w:t>
            </w:r>
            <w:r>
              <w:rPr>
                <w:i/>
                <w:iCs/>
              </w:rPr>
              <w:tab/>
              <w:t xml:space="preserve">Наличие русскоязычного </w:t>
            </w:r>
            <w:r>
              <w:rPr>
                <w:i/>
                <w:iCs/>
              </w:rPr>
              <w:t>сайта поддержки o</w:t>
            </w:r>
            <w:r>
              <w:rPr>
                <w:i/>
                <w:iCs/>
              </w:rPr>
              <w:tab/>
              <w:t>Наличие видеороликов. 3.</w:t>
            </w:r>
            <w:r>
              <w:rPr>
                <w:i/>
                <w:iCs/>
              </w:rPr>
              <w:tab/>
              <w:t>Цифровая лаборатория по физике (ученическая). Количество – 1 ед. Описание: •</w:t>
            </w:r>
            <w:r>
              <w:rPr>
                <w:i/>
                <w:iCs/>
              </w:rPr>
              <w:tab/>
              <w:t>Обеспечивает выполнение экспериментов по темам курса физики.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Комплектация: o</w:t>
            </w:r>
            <w:r>
              <w:rPr>
                <w:i/>
                <w:iCs/>
              </w:rPr>
              <w:tab/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физике с 6-ю встроенными дат</w:t>
            </w:r>
            <w:r>
              <w:rPr>
                <w:i/>
                <w:iCs/>
              </w:rPr>
              <w:t>чиками: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Цифровой датчик температуры с диапазоном измерения не уже чем от -20 до 120С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Цифровой датчик абсолютного давления с диапазоном измерения не уже чем от 0 до 500 кПа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магнитного поля с диапазоном измерения не уже чем от -80 до 80 </w:t>
            </w:r>
            <w:proofErr w:type="spellStart"/>
            <w:r>
              <w:rPr>
                <w:i/>
                <w:iCs/>
              </w:rPr>
              <w:t>мТл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</w:t>
            </w:r>
            <w:r>
              <w:rPr>
                <w:i/>
                <w:iCs/>
              </w:rPr>
              <w:t>тчик напряжения с диапазонами измерения не уже чем от -2 до +2В</w:t>
            </w:r>
            <w:proofErr w:type="gramStart"/>
            <w:r>
              <w:rPr>
                <w:i/>
                <w:iCs/>
              </w:rPr>
              <w:t xml:space="preserve"> ;</w:t>
            </w:r>
            <w:proofErr w:type="gramEnd"/>
            <w:r>
              <w:rPr>
                <w:i/>
                <w:iCs/>
              </w:rPr>
              <w:t xml:space="preserve"> от -5 до +5В; от -10 до +10В; от -15 до +15В 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тока не уже чем от -1 до +1А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акселерометр с показателями не менее чем: ±2 g; ±4 g; ±8 g o</w:t>
            </w:r>
            <w:r>
              <w:rPr>
                <w:i/>
                <w:iCs/>
              </w:rPr>
              <w:tab/>
              <w:t xml:space="preserve">Отдельные устройства: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USB осцилл</w:t>
            </w:r>
            <w:r>
              <w:rPr>
                <w:i/>
                <w:iCs/>
              </w:rPr>
              <w:t>ограф не менее 2 канала, +/-100В o</w:t>
            </w:r>
            <w:r>
              <w:rPr>
                <w:i/>
                <w:iCs/>
              </w:rPr>
              <w:tab/>
              <w:t xml:space="preserve">Аксессуары: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Кабель USB соединительный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Конструктор для проведения экспериментов  o</w:t>
            </w:r>
            <w:r>
              <w:rPr>
                <w:i/>
                <w:iCs/>
              </w:rPr>
              <w:tab/>
              <w:t>Краткое руководство по эксплуатации цифровой лаборатори</w:t>
            </w:r>
            <w:r>
              <w:rPr>
                <w:i/>
                <w:iCs/>
              </w:rPr>
              <w:t>и o</w:t>
            </w:r>
            <w:r>
              <w:rPr>
                <w:i/>
                <w:iCs/>
              </w:rPr>
              <w:tab/>
              <w:t>Программное обеспечение  o</w:t>
            </w:r>
            <w:r>
              <w:rPr>
                <w:i/>
                <w:iCs/>
              </w:rPr>
              <w:tab/>
              <w:t>Методические рекомендации (40 работ) o</w:t>
            </w:r>
            <w:r>
              <w:rPr>
                <w:i/>
                <w:iCs/>
              </w:rPr>
              <w:tab/>
              <w:t>Наличие русскоязычного сайта поддержки o</w:t>
            </w:r>
            <w:r>
              <w:rPr>
                <w:i/>
                <w:iCs/>
              </w:rPr>
              <w:tab/>
              <w:t>Наличие видеороликов.  Компьютерное оборудование: 4.</w:t>
            </w:r>
            <w:r>
              <w:rPr>
                <w:i/>
                <w:iCs/>
              </w:rPr>
              <w:tab/>
              <w:t>Ноутбук. Количество – 2 ед. Описание: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Форм-фактор: ноутбук; •</w:t>
            </w:r>
            <w:r>
              <w:rPr>
                <w:i/>
                <w:iCs/>
              </w:rPr>
              <w:tab/>
              <w:t>Жесткая, неотключаемая клави</w:t>
            </w:r>
            <w:r>
              <w:rPr>
                <w:i/>
                <w:iCs/>
              </w:rPr>
              <w:t>атура: наличие; •</w:t>
            </w:r>
            <w:r>
              <w:rPr>
                <w:i/>
                <w:iCs/>
              </w:rPr>
              <w:tab/>
              <w:t>Русская раскладка клавиатуры: наличие; •</w:t>
            </w:r>
            <w:r>
              <w:rPr>
                <w:i/>
                <w:iCs/>
              </w:rPr>
              <w:tab/>
              <w:t>Диагональ экрана: не менее 15,6 дюймов; •</w:t>
            </w:r>
            <w:r>
              <w:rPr>
                <w:i/>
                <w:iCs/>
              </w:rPr>
              <w:tab/>
              <w:t>Разрешение экрана: не менее 1920х1080 пикселей; •</w:t>
            </w:r>
            <w:r>
              <w:rPr>
                <w:i/>
                <w:iCs/>
              </w:rPr>
              <w:tab/>
              <w:t>Количество ядер процессора: не менее 4; •</w:t>
            </w:r>
            <w:r>
              <w:rPr>
                <w:i/>
                <w:iCs/>
              </w:rPr>
              <w:tab/>
              <w:t>Количество потоков: не менее 8; •</w:t>
            </w:r>
            <w:r>
              <w:rPr>
                <w:i/>
                <w:iCs/>
              </w:rPr>
              <w:tab/>
              <w:t>Базовая тактовая частота проц</w:t>
            </w:r>
            <w:r>
              <w:rPr>
                <w:i/>
                <w:iCs/>
              </w:rPr>
              <w:t>ессора: не менее 1 ГГц; •</w:t>
            </w:r>
            <w:r>
              <w:rPr>
                <w:i/>
                <w:iCs/>
              </w:rPr>
              <w:tab/>
              <w:t xml:space="preserve">Максимальная тактовая частота </w:t>
            </w:r>
            <w:r>
              <w:rPr>
                <w:i/>
                <w:iCs/>
              </w:rPr>
              <w:lastRenderedPageBreak/>
              <w:t>процессора: не менее 2,5 ГГц; •</w:t>
            </w:r>
            <w:r>
              <w:rPr>
                <w:i/>
                <w:iCs/>
              </w:rPr>
              <w:tab/>
              <w:t>Кэш-память процессора: не менее 6 Мбайт;</w:t>
            </w:r>
            <w:proofErr w:type="gramEnd"/>
            <w:r>
              <w:rPr>
                <w:i/>
                <w:iCs/>
              </w:rPr>
              <w:t xml:space="preserve">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Объем установленной оперативной памяти: не менее 8 Гбайт; •</w:t>
            </w:r>
            <w:r>
              <w:rPr>
                <w:i/>
                <w:iCs/>
              </w:rPr>
              <w:tab/>
              <w:t>Объем поддерживаемой оперативной памяти (для возможности расширен</w:t>
            </w:r>
            <w:r>
              <w:rPr>
                <w:i/>
                <w:iCs/>
              </w:rPr>
              <w:t>ия): не менее 24 Гбайт; •</w:t>
            </w:r>
            <w:r>
              <w:rPr>
                <w:i/>
                <w:iCs/>
              </w:rPr>
              <w:tab/>
              <w:t>Объем накопителя SSD: не менее 240 Гбайт; •</w:t>
            </w:r>
            <w:r>
              <w:rPr>
                <w:i/>
                <w:iCs/>
              </w:rPr>
              <w:tab/>
              <w:t>Время автономной работы от батареи: не менее 6 часов; •</w:t>
            </w:r>
            <w:r>
              <w:rPr>
                <w:i/>
                <w:iCs/>
              </w:rPr>
              <w:tab/>
              <w:t>Вес ноутбука с установленным аккумулятором: не более 1,8 кг; •</w:t>
            </w:r>
            <w:r>
              <w:rPr>
                <w:i/>
                <w:iCs/>
              </w:rPr>
              <w:tab/>
              <w:t>Внешний интерфейс USB стандарта не ниже 3.0: не менее трех свободны</w:t>
            </w:r>
            <w:r>
              <w:rPr>
                <w:i/>
                <w:iCs/>
              </w:rPr>
              <w:t>х;</w:t>
            </w:r>
            <w:proofErr w:type="gramEnd"/>
            <w:r>
              <w:rPr>
                <w:i/>
                <w:iCs/>
              </w:rPr>
              <w:t xml:space="preserve"> •</w:t>
            </w:r>
            <w:r>
              <w:rPr>
                <w:i/>
                <w:iCs/>
              </w:rPr>
              <w:tab/>
              <w:t>Внешний интерфейс LAN (использование переходников не предусмотрено): наличие; •</w:t>
            </w:r>
            <w:r>
              <w:rPr>
                <w:i/>
                <w:iCs/>
              </w:rPr>
              <w:tab/>
              <w:t>Наличие модулей и интерфейсов (использование переходников не предусмотрено): VGA, HDMI; •</w:t>
            </w:r>
            <w:r>
              <w:rPr>
                <w:i/>
                <w:iCs/>
              </w:rPr>
              <w:tab/>
              <w:t xml:space="preserve">Беспроводная связь </w:t>
            </w:r>
            <w:proofErr w:type="spellStart"/>
            <w:r>
              <w:rPr>
                <w:i/>
                <w:iCs/>
              </w:rPr>
              <w:t>Wi-Fi</w:t>
            </w:r>
            <w:proofErr w:type="spellEnd"/>
            <w:r>
              <w:rPr>
                <w:i/>
                <w:iCs/>
              </w:rPr>
              <w:t>: наличие с поддержкой стандарта IEEE 802.11n или совреме</w:t>
            </w:r>
            <w:r>
              <w:rPr>
                <w:i/>
                <w:iCs/>
              </w:rPr>
              <w:t>ннее; •</w:t>
            </w:r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Web</w:t>
            </w:r>
            <w:proofErr w:type="spellEnd"/>
            <w:r>
              <w:rPr>
                <w:i/>
                <w:iCs/>
              </w:rPr>
              <w:t>-камера: наличие; •</w:t>
            </w:r>
            <w:r>
              <w:rPr>
                <w:i/>
                <w:iCs/>
              </w:rPr>
              <w:tab/>
              <w:t>Манипулятор "мышь": наличие; •</w:t>
            </w:r>
            <w:r>
              <w:rPr>
                <w:i/>
                <w:iCs/>
              </w:rPr>
              <w:tab/>
              <w:t xml:space="preserve"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 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gramStart"/>
            <w:r>
              <w:rPr>
                <w:i/>
                <w:iCs/>
              </w:rPr>
              <w:lastRenderedPageBreak/>
              <w:t>к</w:t>
            </w:r>
            <w:proofErr w:type="gramEnd"/>
            <w:r>
              <w:rPr>
                <w:i/>
                <w:iCs/>
              </w:rPr>
              <w:t>омплектов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5.00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Профильный комплект база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Естественнонаучная направленность: 1.</w:t>
            </w:r>
            <w:r>
              <w:rPr>
                <w:i/>
                <w:iCs/>
              </w:rPr>
              <w:tab/>
              <w:t>Цифровая лаборатория по биологии (ученическая). Количество – 3 ед. Описание: •</w:t>
            </w:r>
            <w:r>
              <w:rPr>
                <w:i/>
                <w:iCs/>
              </w:rPr>
              <w:tab/>
              <w:t>Обеспечивает выполнение лабораторных работ на уроках по биологии в основной школе и проектно-исследовательской дея</w:t>
            </w:r>
            <w:r>
              <w:rPr>
                <w:i/>
                <w:iCs/>
              </w:rPr>
              <w:t>тельности учащихся.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Комплектация:  o</w:t>
            </w:r>
            <w:r>
              <w:rPr>
                <w:i/>
                <w:iCs/>
              </w:rPr>
              <w:tab/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биологии с 6-ю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 xml:space="preserve">Датчик влажности с диапазоном измерения 0…100%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освещенности с диапазоном измерения не уже чем от 0 до 180000 </w:t>
            </w:r>
            <w:proofErr w:type="spellStart"/>
            <w:r>
              <w:rPr>
                <w:i/>
                <w:iCs/>
              </w:rPr>
              <w:t>лк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рН с диапазоном из</w:t>
            </w:r>
            <w:r>
              <w:rPr>
                <w:i/>
                <w:iCs/>
              </w:rPr>
              <w:t xml:space="preserve">мерения не уже чем от 0 до 14 </w:t>
            </w:r>
            <w:proofErr w:type="spellStart"/>
            <w:r>
              <w:rPr>
                <w:i/>
                <w:iCs/>
              </w:rPr>
              <w:t>pH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температуры с диапазоном измерения не уже чем от -20 до +140С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электропроводимости с диапазонами измерения не уже чем от 0 до 200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>;</w:t>
            </w:r>
            <w:proofErr w:type="gramEnd"/>
            <w:r>
              <w:rPr>
                <w:i/>
                <w:iCs/>
              </w:rPr>
              <w:t xml:space="preserve"> от 0 до 2000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; от 0 до 20000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температуры окружающей </w:t>
            </w:r>
            <w:r>
              <w:rPr>
                <w:i/>
                <w:iCs/>
              </w:rPr>
              <w:t>среды с диапазоном измерения не уже чем от -20 до +40 o</w:t>
            </w:r>
            <w:r>
              <w:rPr>
                <w:i/>
                <w:iCs/>
              </w:rPr>
              <w:tab/>
              <w:t xml:space="preserve">Аксессуары: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 xml:space="preserve">Кабель USB соединительный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Краткое руководство по эксплуатации цифровой лаборатории o</w:t>
            </w:r>
            <w:r>
              <w:rPr>
                <w:i/>
                <w:iCs/>
              </w:rPr>
              <w:tab/>
              <w:t>Цифровая видеокамер</w:t>
            </w:r>
            <w:r>
              <w:rPr>
                <w:i/>
                <w:iCs/>
              </w:rPr>
              <w:t xml:space="preserve">а с металлическим штативом, разрешение не менее 0,3 </w:t>
            </w:r>
            <w:proofErr w:type="spellStart"/>
            <w:r>
              <w:rPr>
                <w:i/>
                <w:iCs/>
              </w:rPr>
              <w:t>Мпикс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Программное обеспечение  o</w:t>
            </w:r>
            <w:r>
              <w:rPr>
                <w:i/>
                <w:iCs/>
              </w:rPr>
              <w:tab/>
              <w:t>Методические рекомендации не менее 30 работ o</w:t>
            </w:r>
            <w:r>
              <w:rPr>
                <w:i/>
                <w:iCs/>
              </w:rPr>
              <w:tab/>
              <w:t>Упаковка o</w:t>
            </w:r>
            <w:r>
              <w:rPr>
                <w:i/>
                <w:iCs/>
              </w:rPr>
              <w:tab/>
              <w:t xml:space="preserve">Наличие русскоязычного сайта </w:t>
            </w:r>
            <w:r>
              <w:rPr>
                <w:i/>
                <w:iCs/>
              </w:rPr>
              <w:lastRenderedPageBreak/>
              <w:t>поддержки, наличие видеороликов. 2.</w:t>
            </w:r>
            <w:proofErr w:type="gramEnd"/>
            <w:r>
              <w:rPr>
                <w:i/>
                <w:iCs/>
              </w:rPr>
              <w:tab/>
              <w:t>Цифровая лаборатория по химии (ученическая). Ко</w:t>
            </w:r>
            <w:r>
              <w:rPr>
                <w:i/>
                <w:iCs/>
              </w:rPr>
              <w:t>личество – 3 ед. Описание: •</w:t>
            </w:r>
            <w:r>
              <w:rPr>
                <w:i/>
                <w:iCs/>
              </w:rPr>
              <w:tab/>
              <w:t>Обеспечивает выполнение лабораторных работ по химии на уроках в основной школе и проектно-исследовательской деятельности учащихся. 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Комплектация: o</w:t>
            </w:r>
            <w:r>
              <w:rPr>
                <w:i/>
                <w:iCs/>
              </w:rPr>
              <w:tab/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химии с 4-мя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 xml:space="preserve">Датчик рН </w:t>
            </w:r>
            <w:r>
              <w:rPr>
                <w:i/>
                <w:iCs/>
              </w:rPr>
              <w:t xml:space="preserve">с диапазоном измерения не уже чем от 0 до 14 </w:t>
            </w:r>
            <w:proofErr w:type="spellStart"/>
            <w:r>
              <w:rPr>
                <w:i/>
                <w:iCs/>
              </w:rPr>
              <w:t>pH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высокой температуры (</w:t>
            </w:r>
            <w:proofErr w:type="spellStart"/>
            <w:r>
              <w:rPr>
                <w:i/>
                <w:iCs/>
              </w:rPr>
              <w:t>термопарный</w:t>
            </w:r>
            <w:proofErr w:type="spellEnd"/>
            <w:r>
              <w:rPr>
                <w:i/>
                <w:iCs/>
              </w:rPr>
              <w:t xml:space="preserve">) с диапазоном измерения не уже чем от -100 до +900С 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электропроводимости с диапазонами измерения не уже чем от 0 до 200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; от 0 до 2000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>;</w:t>
            </w:r>
            <w:proofErr w:type="gramEnd"/>
            <w:r>
              <w:rPr>
                <w:i/>
                <w:iCs/>
              </w:rPr>
              <w:t xml:space="preserve"> от 0 до 200</w:t>
            </w:r>
            <w:r>
              <w:rPr>
                <w:i/>
                <w:iCs/>
              </w:rPr>
              <w:t xml:space="preserve">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температуры платиновый с диапазоном измерения не уже чем от -30 до +120C o</w:t>
            </w:r>
            <w:r>
              <w:rPr>
                <w:i/>
                <w:iCs/>
              </w:rPr>
              <w:tab/>
              <w:t xml:space="preserve">Отдельные датчики: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оптической плотности 525 </w:t>
            </w:r>
            <w:proofErr w:type="spellStart"/>
            <w:r>
              <w:rPr>
                <w:i/>
                <w:iCs/>
              </w:rPr>
              <w:t>нм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 xml:space="preserve">Аксессуары: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Кабель USB соединительный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</w:t>
            </w:r>
            <w:r>
              <w:rPr>
                <w:i/>
                <w:iCs/>
              </w:rPr>
              <w:t xml:space="preserve">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Краткое руководство по эксплуатации цифровой лаборатории o</w:t>
            </w:r>
            <w:r>
              <w:rPr>
                <w:i/>
                <w:iCs/>
              </w:rPr>
              <w:tab/>
              <w:t>Набор лабораторной оснастки  o</w:t>
            </w:r>
            <w:r>
              <w:rPr>
                <w:i/>
                <w:iCs/>
              </w:rPr>
              <w:tab/>
              <w:t>Программное обеспечение  o</w:t>
            </w:r>
            <w:r>
              <w:rPr>
                <w:i/>
                <w:iCs/>
              </w:rPr>
              <w:tab/>
              <w:t>Методические рекомендации не менее 40 работ o</w:t>
            </w:r>
            <w:r>
              <w:rPr>
                <w:i/>
                <w:iCs/>
              </w:rPr>
              <w:tab/>
              <w:t>Наличие русскоязычного сайта поддержки o</w:t>
            </w:r>
            <w:r>
              <w:rPr>
                <w:i/>
                <w:iCs/>
              </w:rPr>
              <w:tab/>
              <w:t>Наличие видеороликов. 3.</w:t>
            </w:r>
            <w:r>
              <w:rPr>
                <w:i/>
                <w:iCs/>
              </w:rPr>
              <w:tab/>
              <w:t>Цифровая ла</w:t>
            </w:r>
            <w:r>
              <w:rPr>
                <w:i/>
                <w:iCs/>
              </w:rPr>
              <w:t>боратория по физике (ученическая). Количество – 3 ед. Описание: •</w:t>
            </w:r>
            <w:r>
              <w:rPr>
                <w:i/>
                <w:iCs/>
              </w:rPr>
              <w:tab/>
              <w:t>Обеспечивает выполнение экспериментов по темам курса физики.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Комплектация: o</w:t>
            </w:r>
            <w:r>
              <w:rPr>
                <w:i/>
                <w:iCs/>
              </w:rPr>
              <w:tab/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физике с 6-ю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Цифровой датчик температуры с диапазоном изм</w:t>
            </w:r>
            <w:r>
              <w:rPr>
                <w:i/>
                <w:iCs/>
              </w:rPr>
              <w:t xml:space="preserve">ерения не уже чем от -20 до 120С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Цифровой датчик абсолютного давления с диапазоном измерения не уже чем от 0 до 500 кПа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магнитного поля с диапазоном измерения не уже чем от -80 до 80 </w:t>
            </w:r>
            <w:proofErr w:type="spellStart"/>
            <w:r>
              <w:rPr>
                <w:i/>
                <w:iCs/>
              </w:rPr>
              <w:t>мТл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напряжения с диапазонами измерения не уже чем от </w:t>
            </w:r>
            <w:r>
              <w:rPr>
                <w:i/>
                <w:iCs/>
              </w:rPr>
              <w:t>-2 до +2В</w:t>
            </w:r>
            <w:proofErr w:type="gramStart"/>
            <w:r>
              <w:rPr>
                <w:i/>
                <w:iCs/>
              </w:rPr>
              <w:t xml:space="preserve"> ;</w:t>
            </w:r>
            <w:proofErr w:type="gramEnd"/>
            <w:r>
              <w:rPr>
                <w:i/>
                <w:iCs/>
              </w:rPr>
              <w:t xml:space="preserve"> от -5 до +5В; от -10 до +10В; от -15 до +15В 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тока не уже чем от -1 до +1А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акселерометр с показателями не менее чем: ±2 g; ±4 g; ±8 g o</w:t>
            </w:r>
            <w:r>
              <w:rPr>
                <w:i/>
                <w:iCs/>
              </w:rPr>
              <w:tab/>
              <w:t xml:space="preserve">Отдельные устройства: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USB осциллограф не менее 2 канала, +/-100В o</w:t>
            </w:r>
            <w:r>
              <w:rPr>
                <w:i/>
                <w:iCs/>
              </w:rPr>
              <w:tab/>
              <w:t xml:space="preserve">Аксессуары: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Кабе</w:t>
            </w:r>
            <w:r>
              <w:rPr>
                <w:i/>
                <w:iCs/>
              </w:rPr>
              <w:t xml:space="preserve">ль USB соединительный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Конструктор для проведения экспериментов  o</w:t>
            </w:r>
            <w:r>
              <w:rPr>
                <w:i/>
                <w:iCs/>
              </w:rPr>
              <w:tab/>
              <w:t>Краткое руководство по эксплуатации цифровой лаборатории o</w:t>
            </w:r>
            <w:r>
              <w:rPr>
                <w:i/>
                <w:iCs/>
              </w:rPr>
              <w:tab/>
              <w:t>Программное обеспечение  o</w:t>
            </w:r>
            <w:r>
              <w:rPr>
                <w:i/>
                <w:iCs/>
              </w:rPr>
              <w:tab/>
              <w:t>Методические рекомендац</w:t>
            </w:r>
            <w:r>
              <w:rPr>
                <w:i/>
                <w:iCs/>
              </w:rPr>
              <w:t xml:space="preserve">ии (40 работ) </w:t>
            </w:r>
            <w:r>
              <w:rPr>
                <w:i/>
                <w:iCs/>
              </w:rPr>
              <w:lastRenderedPageBreak/>
              <w:t>o</w:t>
            </w:r>
            <w:r>
              <w:rPr>
                <w:i/>
                <w:iCs/>
              </w:rPr>
              <w:tab/>
              <w:t>Наличие русскоязычного сайта поддержки o</w:t>
            </w:r>
            <w:r>
              <w:rPr>
                <w:i/>
                <w:iCs/>
              </w:rPr>
              <w:tab/>
              <w:t>Наличие видеороликов.  Компьютерное оборудование: 4.</w:t>
            </w:r>
            <w:r>
              <w:rPr>
                <w:i/>
                <w:iCs/>
              </w:rPr>
              <w:tab/>
              <w:t>Ноутбук. Количество – 3 ед. Описание: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Форм-фактор: ноутбук; •</w:t>
            </w:r>
            <w:r>
              <w:rPr>
                <w:i/>
                <w:iCs/>
              </w:rPr>
              <w:tab/>
              <w:t>Жесткая, неотключаемая клавиатура: наличие; •</w:t>
            </w:r>
            <w:r>
              <w:rPr>
                <w:i/>
                <w:iCs/>
              </w:rPr>
              <w:tab/>
              <w:t>Русская раскладка клавиатуры: наличи</w:t>
            </w:r>
            <w:r>
              <w:rPr>
                <w:i/>
                <w:iCs/>
              </w:rPr>
              <w:t>е; •</w:t>
            </w:r>
            <w:r>
              <w:rPr>
                <w:i/>
                <w:iCs/>
              </w:rPr>
              <w:tab/>
              <w:t>Диагональ экрана: не менее 15,6 дюймов; •</w:t>
            </w:r>
            <w:r>
              <w:rPr>
                <w:i/>
                <w:iCs/>
              </w:rPr>
              <w:tab/>
              <w:t>Разрешение экрана: не менее 1920х1080 пикселей; •</w:t>
            </w:r>
            <w:r>
              <w:rPr>
                <w:i/>
                <w:iCs/>
              </w:rPr>
              <w:tab/>
              <w:t>Количество ядер процессора: не менее 4; •</w:t>
            </w:r>
            <w:r>
              <w:rPr>
                <w:i/>
                <w:iCs/>
              </w:rPr>
              <w:tab/>
              <w:t>Количество потоков: не менее 8; •</w:t>
            </w:r>
            <w:r>
              <w:rPr>
                <w:i/>
                <w:iCs/>
              </w:rPr>
              <w:tab/>
              <w:t>Базовая тактовая частота процессора: не менее 1 ГГц; •</w:t>
            </w:r>
            <w:r>
              <w:rPr>
                <w:i/>
                <w:iCs/>
              </w:rPr>
              <w:tab/>
              <w:t>Максимальная тактовая частот</w:t>
            </w:r>
            <w:r>
              <w:rPr>
                <w:i/>
                <w:iCs/>
              </w:rPr>
              <w:t>а процессора: не менее 2,5 ГГц; •</w:t>
            </w:r>
            <w:r>
              <w:rPr>
                <w:i/>
                <w:iCs/>
              </w:rPr>
              <w:tab/>
              <w:t>Кэш-память процессора: не менее 6 Мбайт;</w:t>
            </w:r>
            <w:proofErr w:type="gramEnd"/>
            <w:r>
              <w:rPr>
                <w:i/>
                <w:iCs/>
              </w:rPr>
              <w:t xml:space="preserve">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Объем установленной оперативной памяти: не менее 8 Гбайт; •</w:t>
            </w:r>
            <w:r>
              <w:rPr>
                <w:i/>
                <w:iCs/>
              </w:rPr>
              <w:tab/>
              <w:t>Объем поддерживаемой оперативной памяти (для возможности расширения): не менее 24 Гбайт; •</w:t>
            </w:r>
            <w:r>
              <w:rPr>
                <w:i/>
                <w:iCs/>
              </w:rPr>
              <w:tab/>
              <w:t>Объем накопителя SSD: не мен</w:t>
            </w:r>
            <w:r>
              <w:rPr>
                <w:i/>
                <w:iCs/>
              </w:rPr>
              <w:t>ее 240 Гбайт; •</w:t>
            </w:r>
            <w:r>
              <w:rPr>
                <w:i/>
                <w:iCs/>
              </w:rPr>
              <w:tab/>
              <w:t>Время автономной работы от батареи: не менее 6 часов; •</w:t>
            </w:r>
            <w:r>
              <w:rPr>
                <w:i/>
                <w:iCs/>
              </w:rPr>
              <w:tab/>
              <w:t>Вес ноутбука с установленным аккумулятором: не более 1,8 кг; •</w:t>
            </w:r>
            <w:r>
              <w:rPr>
                <w:i/>
                <w:iCs/>
              </w:rPr>
              <w:tab/>
              <w:t>Внешний интерфейс USB стандарта не ниже 3.0: не менее трех свободных;</w:t>
            </w:r>
            <w:proofErr w:type="gramEnd"/>
            <w:r>
              <w:rPr>
                <w:i/>
                <w:iCs/>
              </w:rPr>
              <w:t xml:space="preserve"> •</w:t>
            </w:r>
            <w:r>
              <w:rPr>
                <w:i/>
                <w:iCs/>
              </w:rPr>
              <w:tab/>
              <w:t>Внешний интерфейс LAN (использование переходников</w:t>
            </w:r>
            <w:r>
              <w:rPr>
                <w:i/>
                <w:iCs/>
              </w:rPr>
              <w:t xml:space="preserve"> не предусмотрено): наличие; •</w:t>
            </w:r>
            <w:r>
              <w:rPr>
                <w:i/>
                <w:iCs/>
              </w:rPr>
              <w:tab/>
              <w:t>Наличие модулей и интерфейсов (использование переходников не предусмотрено): VGA, HDMI; •</w:t>
            </w:r>
            <w:r>
              <w:rPr>
                <w:i/>
                <w:iCs/>
              </w:rPr>
              <w:tab/>
              <w:t xml:space="preserve">Беспроводная связь </w:t>
            </w:r>
            <w:proofErr w:type="spellStart"/>
            <w:r>
              <w:rPr>
                <w:i/>
                <w:iCs/>
              </w:rPr>
              <w:t>Wi-Fi</w:t>
            </w:r>
            <w:proofErr w:type="spellEnd"/>
            <w:r>
              <w:rPr>
                <w:i/>
                <w:iCs/>
              </w:rPr>
              <w:t>: наличие с поддержкой стандарта IEEE 802.11n или современнее; •</w:t>
            </w:r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Web</w:t>
            </w:r>
            <w:proofErr w:type="spellEnd"/>
            <w:r>
              <w:rPr>
                <w:i/>
                <w:iCs/>
              </w:rPr>
              <w:t>-камера: наличие; •</w:t>
            </w:r>
            <w:r>
              <w:rPr>
                <w:i/>
                <w:iCs/>
              </w:rPr>
              <w:tab/>
              <w:t>Манипулятор "мышь": нал</w:t>
            </w:r>
            <w:r>
              <w:rPr>
                <w:i/>
                <w:iCs/>
              </w:rPr>
              <w:t>ичие; •</w:t>
            </w:r>
            <w:r>
              <w:rPr>
                <w:i/>
                <w:iCs/>
              </w:rPr>
              <w:tab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 5.</w:t>
            </w:r>
            <w:r>
              <w:rPr>
                <w:i/>
                <w:iCs/>
              </w:rPr>
              <w:tab/>
              <w:t>МФУ (принтер, сканер, копир). Количество – 1 ед. Описание: •</w:t>
            </w:r>
            <w:r>
              <w:rPr>
                <w:i/>
                <w:iCs/>
              </w:rPr>
              <w:tab/>
              <w:t>Тип устро</w:t>
            </w:r>
            <w:r>
              <w:rPr>
                <w:i/>
                <w:iCs/>
              </w:rPr>
              <w:t>йства: МФУ (функции печати, копирования, сканирования); •</w:t>
            </w:r>
            <w:r>
              <w:rPr>
                <w:i/>
                <w:iCs/>
              </w:rPr>
              <w:tab/>
              <w:t>Формат бумаги: не менее А</w:t>
            </w:r>
            <w:proofErr w:type="gramStart"/>
            <w:r>
              <w:rPr>
                <w:i/>
                <w:iCs/>
              </w:rPr>
              <w:t>4</w:t>
            </w:r>
            <w:proofErr w:type="gramEnd"/>
            <w:r>
              <w:rPr>
                <w:i/>
                <w:iCs/>
              </w:rPr>
              <w:t>; •</w:t>
            </w:r>
            <w:r>
              <w:rPr>
                <w:i/>
                <w:iCs/>
              </w:rPr>
              <w:tab/>
              <w:t>Цветность: черно-белый; •</w:t>
            </w:r>
            <w:r>
              <w:rPr>
                <w:i/>
                <w:iCs/>
              </w:rPr>
              <w:tab/>
              <w:t>Технология печати: лазерная •</w:t>
            </w:r>
            <w:r>
              <w:rPr>
                <w:i/>
                <w:iCs/>
              </w:rPr>
              <w:tab/>
              <w:t>Максимальное разрешение печати: не менее 1200×1200 точек; •</w:t>
            </w:r>
            <w:r>
              <w:rPr>
                <w:i/>
                <w:iCs/>
              </w:rPr>
              <w:tab/>
              <w:t xml:space="preserve">Интерфейсы: </w:t>
            </w:r>
            <w:proofErr w:type="spellStart"/>
            <w:r>
              <w:rPr>
                <w:i/>
                <w:iCs/>
              </w:rPr>
              <w:t>Wi-Fi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Ethernet</w:t>
            </w:r>
            <w:proofErr w:type="spellEnd"/>
            <w:r>
              <w:rPr>
                <w:i/>
                <w:iCs/>
              </w:rPr>
              <w:t xml:space="preserve"> (RJ-45), USB.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lastRenderedPageBreak/>
              <w:t>комплекта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32.00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lastRenderedPageBreak/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"Профильный комплект база (малокомплектная школа)"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t>Наименование раздела: "Профильный комплект база (малокомплектная школа)"</w:t>
            </w:r>
          </w:p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Профильный комплект база (малокомплектная школа)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 xml:space="preserve">Естественнонаучная направленность: </w:t>
            </w:r>
            <w:r>
              <w:rPr>
                <w:i/>
                <w:iCs/>
              </w:rPr>
              <w:t>1.</w:t>
            </w:r>
            <w:r>
              <w:rPr>
                <w:i/>
                <w:iCs/>
              </w:rPr>
              <w:tab/>
              <w:t>Цифровая лаборатория по биологии (ученическая). Количество – 2 ед. Описание: •</w:t>
            </w:r>
            <w:r>
              <w:rPr>
                <w:i/>
                <w:iCs/>
              </w:rPr>
              <w:tab/>
              <w:t xml:space="preserve">Обеспечивает выполнение лабораторных работ на уроках по биологии в </w:t>
            </w:r>
            <w:r>
              <w:rPr>
                <w:i/>
                <w:iCs/>
              </w:rPr>
              <w:lastRenderedPageBreak/>
              <w:t>основной школе и проектно-исследовательской деятельности учащихся.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Комплектация:  o</w:t>
            </w:r>
            <w:r>
              <w:rPr>
                <w:i/>
                <w:iCs/>
              </w:rPr>
              <w:tab/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</w:t>
            </w:r>
            <w:r>
              <w:rPr>
                <w:i/>
                <w:iCs/>
              </w:rPr>
              <w:t>тчик</w:t>
            </w:r>
            <w:proofErr w:type="spellEnd"/>
            <w:r>
              <w:rPr>
                <w:i/>
                <w:iCs/>
              </w:rPr>
              <w:t xml:space="preserve"> по биологии с 6-ю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 xml:space="preserve">Датчик влажности с диапазоном измерения 0…100%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освещенности с диапазоном измерения не уже чем от 0 до 180000 </w:t>
            </w:r>
            <w:proofErr w:type="spellStart"/>
            <w:r>
              <w:rPr>
                <w:i/>
                <w:iCs/>
              </w:rPr>
              <w:t>лк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рН с диапазоном измерения не уже чем от 0 до 14 </w:t>
            </w:r>
            <w:proofErr w:type="spellStart"/>
            <w:r>
              <w:rPr>
                <w:i/>
                <w:iCs/>
              </w:rPr>
              <w:t>pH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температуры с диап</w:t>
            </w:r>
            <w:r>
              <w:rPr>
                <w:i/>
                <w:iCs/>
              </w:rPr>
              <w:t xml:space="preserve">азоном измерения не уже чем от -20 до +140С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электропроводимости с диапазонами измерения не уже чем от 0 до 200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>;</w:t>
            </w:r>
            <w:proofErr w:type="gramEnd"/>
            <w:r>
              <w:rPr>
                <w:i/>
                <w:iCs/>
              </w:rPr>
              <w:t xml:space="preserve"> от 0 до 2000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; от 0 до 20000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температуры окружающей среды с диапазоном измерения не уже чем от -20 до +40 o</w:t>
            </w:r>
            <w:r>
              <w:rPr>
                <w:i/>
                <w:iCs/>
              </w:rPr>
              <w:tab/>
              <w:t>Аксе</w:t>
            </w:r>
            <w:r>
              <w:rPr>
                <w:i/>
                <w:iCs/>
              </w:rPr>
              <w:t xml:space="preserve">ссуары: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 xml:space="preserve">Кабель USB соединительный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Краткое руководство по эксплуатации цифровой лаборатории o</w:t>
            </w:r>
            <w:r>
              <w:rPr>
                <w:i/>
                <w:iCs/>
              </w:rPr>
              <w:tab/>
              <w:t xml:space="preserve">Цифровая видеокамера с металлическим штативом, разрешение не менее 0,3 </w:t>
            </w:r>
            <w:proofErr w:type="spellStart"/>
            <w:r>
              <w:rPr>
                <w:i/>
                <w:iCs/>
              </w:rPr>
              <w:t>Мпикс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>Программное обеспечение  o</w:t>
            </w:r>
            <w:r>
              <w:rPr>
                <w:i/>
                <w:iCs/>
              </w:rPr>
              <w:tab/>
              <w:t>Методические рекомендации не менее 30 работ o</w:t>
            </w:r>
            <w:r>
              <w:rPr>
                <w:i/>
                <w:iCs/>
              </w:rPr>
              <w:tab/>
              <w:t>Упаковка o</w:t>
            </w:r>
            <w:r>
              <w:rPr>
                <w:i/>
                <w:iCs/>
              </w:rPr>
              <w:tab/>
              <w:t>Наличие русскоязычного сайта поддержки, наличие видеороликов. 2.</w:t>
            </w:r>
            <w:proofErr w:type="gramEnd"/>
            <w:r>
              <w:rPr>
                <w:i/>
                <w:iCs/>
              </w:rPr>
              <w:tab/>
              <w:t>Цифровая лаборатория по химии (ученическая). Количество – 2 ед. Описание: •</w:t>
            </w:r>
            <w:r>
              <w:rPr>
                <w:i/>
                <w:iCs/>
              </w:rPr>
              <w:tab/>
              <w:t>Обеспечивает выполнение лаборат</w:t>
            </w:r>
            <w:r>
              <w:rPr>
                <w:i/>
                <w:iCs/>
              </w:rPr>
              <w:t>орных работ по химии на уроках в основной школе и проектно-исследовательской деятельности учащихся. 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Комплектация: o</w:t>
            </w:r>
            <w:r>
              <w:rPr>
                <w:i/>
                <w:iCs/>
              </w:rPr>
              <w:tab/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химии с 4-мя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i/>
                <w:iCs/>
              </w:rPr>
              <w:t>pH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выс</w:t>
            </w:r>
            <w:r>
              <w:rPr>
                <w:i/>
                <w:iCs/>
              </w:rPr>
              <w:t>окой температуры (</w:t>
            </w:r>
            <w:proofErr w:type="spellStart"/>
            <w:r>
              <w:rPr>
                <w:i/>
                <w:iCs/>
              </w:rPr>
              <w:t>термопарный</w:t>
            </w:r>
            <w:proofErr w:type="spellEnd"/>
            <w:r>
              <w:rPr>
                <w:i/>
                <w:iCs/>
              </w:rPr>
              <w:t xml:space="preserve">) с диапазоном измерения не уже чем от -100 до +900С 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электропроводимости с диапазонами измерения не уже чем от 0 до 200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; от 0 до 2000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>;</w:t>
            </w:r>
            <w:proofErr w:type="gramEnd"/>
            <w:r>
              <w:rPr>
                <w:i/>
                <w:iCs/>
              </w:rPr>
              <w:t xml:space="preserve"> от 0 до 20000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температуры платиновый с диапазоном измерен</w:t>
            </w:r>
            <w:r>
              <w:rPr>
                <w:i/>
                <w:iCs/>
              </w:rPr>
              <w:t>ия не уже чем от -30 до +120C o</w:t>
            </w:r>
            <w:r>
              <w:rPr>
                <w:i/>
                <w:iCs/>
              </w:rPr>
              <w:tab/>
              <w:t xml:space="preserve">Отдельные датчики: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оптической плотности 525 </w:t>
            </w:r>
            <w:proofErr w:type="spellStart"/>
            <w:r>
              <w:rPr>
                <w:i/>
                <w:iCs/>
              </w:rPr>
              <w:t>нм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 xml:space="preserve">Аксессуары: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Кабель USB соединительный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Краткое руководство по эксплуатации цифровой</w:t>
            </w:r>
            <w:r>
              <w:rPr>
                <w:i/>
                <w:iCs/>
              </w:rPr>
              <w:t xml:space="preserve"> лаборатории o</w:t>
            </w:r>
            <w:r>
              <w:rPr>
                <w:i/>
                <w:iCs/>
              </w:rPr>
              <w:tab/>
              <w:t>Набор лабораторной оснастки  o</w:t>
            </w:r>
            <w:r>
              <w:rPr>
                <w:i/>
                <w:iCs/>
              </w:rPr>
              <w:tab/>
              <w:t>Программное обеспечение  o</w:t>
            </w:r>
            <w:r>
              <w:rPr>
                <w:i/>
                <w:iCs/>
              </w:rPr>
              <w:tab/>
              <w:t>Методические рекомендации не менее 40 работ o</w:t>
            </w:r>
            <w:r>
              <w:rPr>
                <w:i/>
                <w:iCs/>
              </w:rPr>
              <w:tab/>
              <w:t>Наличие русскоязычного сайта поддержки o</w:t>
            </w:r>
            <w:r>
              <w:rPr>
                <w:i/>
                <w:iCs/>
              </w:rPr>
              <w:tab/>
              <w:t>Наличие видеороликов. 3.</w:t>
            </w:r>
            <w:r>
              <w:rPr>
                <w:i/>
                <w:iCs/>
              </w:rPr>
              <w:tab/>
              <w:t xml:space="preserve">Цифровая лаборатория по физике </w:t>
            </w:r>
            <w:r>
              <w:rPr>
                <w:i/>
                <w:iCs/>
              </w:rPr>
              <w:lastRenderedPageBreak/>
              <w:t>(ученическая). Количество – 2 ед. Описан</w:t>
            </w:r>
            <w:r>
              <w:rPr>
                <w:i/>
                <w:iCs/>
              </w:rPr>
              <w:t>ие: •</w:t>
            </w:r>
            <w:r>
              <w:rPr>
                <w:i/>
                <w:iCs/>
              </w:rPr>
              <w:tab/>
              <w:t>Обеспечивает выполнение экспериментов по темам курса физики.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Комплектация: o</w:t>
            </w:r>
            <w:r>
              <w:rPr>
                <w:i/>
                <w:iCs/>
              </w:rPr>
              <w:tab/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физике с 6-ю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Цифровой датчик температуры с диапазоном измерения не уже чем от -20 до 120С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Цифровой датчик абсолютно</w:t>
            </w:r>
            <w:r>
              <w:rPr>
                <w:i/>
                <w:iCs/>
              </w:rPr>
              <w:t xml:space="preserve">го давления с диапазоном измерения не уже чем от 0 до 500 кПа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магнитного поля с диапазоном измерения не уже чем от -80 до 80 </w:t>
            </w:r>
            <w:proofErr w:type="spellStart"/>
            <w:r>
              <w:rPr>
                <w:i/>
                <w:iCs/>
              </w:rPr>
              <w:t>мТл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напряжения с диапазонами измерения не уже чем от -2 до +2В</w:t>
            </w:r>
            <w:proofErr w:type="gramStart"/>
            <w:r>
              <w:rPr>
                <w:i/>
                <w:iCs/>
              </w:rPr>
              <w:t xml:space="preserve"> ;</w:t>
            </w:r>
            <w:proofErr w:type="gramEnd"/>
            <w:r>
              <w:rPr>
                <w:i/>
                <w:iCs/>
              </w:rPr>
              <w:t xml:space="preserve"> от -5 до +5В; от -10 до +10В; от -15 до +15В 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Датчик тока не уже чем от -1 до +1А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Датчик акселерометр с показателями не менее чем: ±2 g; ±4 g; ±8 g o</w:t>
            </w:r>
            <w:r>
              <w:rPr>
                <w:i/>
                <w:iCs/>
              </w:rPr>
              <w:tab/>
              <w:t xml:space="preserve">Отдельные устройства: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>USB осциллограф не менее 2 канала, +/-100В o</w:t>
            </w:r>
            <w:r>
              <w:rPr>
                <w:i/>
                <w:iCs/>
              </w:rPr>
              <w:tab/>
              <w:t xml:space="preserve">Аксессуары: 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Кабель USB соединительный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Зарядное устройство с кабелем </w:t>
            </w:r>
            <w:proofErr w:type="spellStart"/>
            <w:r>
              <w:rPr>
                <w:i/>
                <w:iCs/>
              </w:rPr>
              <w:t>miniUS</w:t>
            </w:r>
            <w:r>
              <w:rPr>
                <w:i/>
                <w:iCs/>
              </w:rPr>
              <w:t>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</w:t>
            </w:r>
            <w:r>
              <w:rPr>
                <w:i/>
                <w:iCs/>
              </w:rPr>
              <w:tab/>
              <w:t xml:space="preserve">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ab/>
              <w:t>Конструктор для проведения экспериментов  o</w:t>
            </w:r>
            <w:r>
              <w:rPr>
                <w:i/>
                <w:iCs/>
              </w:rPr>
              <w:tab/>
              <w:t>Краткое руководство по эксплуатации цифровой лаборатории o</w:t>
            </w:r>
            <w:r>
              <w:rPr>
                <w:i/>
                <w:iCs/>
              </w:rPr>
              <w:tab/>
              <w:t>Программное обеспечение  o</w:t>
            </w:r>
            <w:r>
              <w:rPr>
                <w:i/>
                <w:iCs/>
              </w:rPr>
              <w:tab/>
              <w:t>Методические рекомендации (40 работ) o</w:t>
            </w:r>
            <w:r>
              <w:rPr>
                <w:i/>
                <w:iCs/>
              </w:rPr>
              <w:tab/>
              <w:t>Наличие русскоязычного сайта поддержки o</w:t>
            </w:r>
            <w:r>
              <w:rPr>
                <w:i/>
                <w:iCs/>
              </w:rPr>
              <w:tab/>
              <w:t>Нал</w:t>
            </w:r>
            <w:r>
              <w:rPr>
                <w:i/>
                <w:iCs/>
              </w:rPr>
              <w:t>ичие видеороликов.  Компьютерное оборудование: 4.</w:t>
            </w:r>
            <w:r>
              <w:rPr>
                <w:i/>
                <w:iCs/>
              </w:rPr>
              <w:tab/>
              <w:t>Ноутбук. Количество – 2 ед. Описание: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Форм-фактор: ноутбук; •</w:t>
            </w:r>
            <w:r>
              <w:rPr>
                <w:i/>
                <w:iCs/>
              </w:rPr>
              <w:tab/>
              <w:t>Жесткая, неотключаемая клавиатура: наличие; •</w:t>
            </w:r>
            <w:r>
              <w:rPr>
                <w:i/>
                <w:iCs/>
              </w:rPr>
              <w:tab/>
              <w:t>Русская раскладка клавиатуры: наличие; •</w:t>
            </w:r>
            <w:r>
              <w:rPr>
                <w:i/>
                <w:iCs/>
              </w:rPr>
              <w:tab/>
              <w:t>Диагональ экрана: не менее 15,6 дюймов; •</w:t>
            </w:r>
            <w:r>
              <w:rPr>
                <w:i/>
                <w:iCs/>
              </w:rPr>
              <w:tab/>
              <w:t>Разрешение эк</w:t>
            </w:r>
            <w:r>
              <w:rPr>
                <w:i/>
                <w:iCs/>
              </w:rPr>
              <w:t>рана: не менее 1920х1080 пикселей; •</w:t>
            </w:r>
            <w:r>
              <w:rPr>
                <w:i/>
                <w:iCs/>
              </w:rPr>
              <w:tab/>
              <w:t>Количество ядер процессора: не менее 4; •</w:t>
            </w:r>
            <w:r>
              <w:rPr>
                <w:i/>
                <w:iCs/>
              </w:rPr>
              <w:tab/>
              <w:t>Количество потоков: не менее 8; •</w:t>
            </w:r>
            <w:r>
              <w:rPr>
                <w:i/>
                <w:iCs/>
              </w:rPr>
              <w:tab/>
              <w:t>Базовая тактовая частота процессора: не менее 1 ГГц; •</w:t>
            </w:r>
            <w:r>
              <w:rPr>
                <w:i/>
                <w:iCs/>
              </w:rPr>
              <w:tab/>
              <w:t>Максимальная тактовая частота процессора: не менее 2,5 ГГц; •</w:t>
            </w:r>
            <w:r>
              <w:rPr>
                <w:i/>
                <w:iCs/>
              </w:rPr>
              <w:tab/>
              <w:t xml:space="preserve">Кэш-память процессора: не </w:t>
            </w:r>
            <w:r>
              <w:rPr>
                <w:i/>
                <w:iCs/>
              </w:rPr>
              <w:t>менее 6 Мбайт;</w:t>
            </w:r>
            <w:proofErr w:type="gramEnd"/>
            <w:r>
              <w:rPr>
                <w:i/>
                <w:iCs/>
              </w:rPr>
              <w:t xml:space="preserve"> •</w:t>
            </w:r>
            <w:r>
              <w:rPr>
                <w:i/>
                <w:iCs/>
              </w:rPr>
              <w:tab/>
            </w:r>
            <w:proofErr w:type="gramStart"/>
            <w:r>
              <w:rPr>
                <w:i/>
                <w:iCs/>
              </w:rPr>
              <w:t>Объем установленной оперативной памяти: не менее 8 Гбайт; •</w:t>
            </w:r>
            <w:r>
              <w:rPr>
                <w:i/>
                <w:iCs/>
              </w:rPr>
              <w:tab/>
              <w:t>Объем поддерживаемой оперативной памяти (для возможности расширения): не менее 24 Гбайт; •</w:t>
            </w:r>
            <w:r>
              <w:rPr>
                <w:i/>
                <w:iCs/>
              </w:rPr>
              <w:tab/>
              <w:t>Объем накопителя SSD: не менее 240 Гбайт; •</w:t>
            </w:r>
            <w:r>
              <w:rPr>
                <w:i/>
                <w:iCs/>
              </w:rPr>
              <w:tab/>
              <w:t>Время автономной работы от батареи: не менее</w:t>
            </w:r>
            <w:r>
              <w:rPr>
                <w:i/>
                <w:iCs/>
              </w:rPr>
              <w:t xml:space="preserve"> 6 часов; •</w:t>
            </w:r>
            <w:r>
              <w:rPr>
                <w:i/>
                <w:iCs/>
              </w:rPr>
              <w:tab/>
              <w:t>Вес ноутбука с установленным аккумулятором: не более 1,8 кг; •</w:t>
            </w:r>
            <w:r>
              <w:rPr>
                <w:i/>
                <w:iCs/>
              </w:rPr>
              <w:tab/>
              <w:t>Внешний интерфейс USB стандарта не ниже 3.0: не менее трех свободных;</w:t>
            </w:r>
            <w:proofErr w:type="gramEnd"/>
            <w:r>
              <w:rPr>
                <w:i/>
                <w:iCs/>
              </w:rPr>
              <w:t xml:space="preserve"> •</w:t>
            </w:r>
            <w:r>
              <w:rPr>
                <w:i/>
                <w:iCs/>
              </w:rPr>
              <w:tab/>
              <w:t>Внешний интерфейс LAN (использование переходников не предусмотрено): наличие; •</w:t>
            </w:r>
            <w:r>
              <w:rPr>
                <w:i/>
                <w:iCs/>
              </w:rPr>
              <w:tab/>
              <w:t>Наличие модулей и интерфейсов</w:t>
            </w:r>
            <w:r>
              <w:rPr>
                <w:i/>
                <w:iCs/>
              </w:rPr>
              <w:t xml:space="preserve"> (использование переходников не предусмотрено): VGA, HDMI; •</w:t>
            </w:r>
            <w:r>
              <w:rPr>
                <w:i/>
                <w:iCs/>
              </w:rPr>
              <w:tab/>
              <w:t xml:space="preserve">Беспроводная связь </w:t>
            </w:r>
            <w:proofErr w:type="spellStart"/>
            <w:r>
              <w:rPr>
                <w:i/>
                <w:iCs/>
              </w:rPr>
              <w:t>Wi-Fi</w:t>
            </w:r>
            <w:proofErr w:type="spellEnd"/>
            <w:r>
              <w:rPr>
                <w:i/>
                <w:iCs/>
              </w:rPr>
              <w:t xml:space="preserve">: наличие с </w:t>
            </w:r>
            <w:r>
              <w:rPr>
                <w:i/>
                <w:iCs/>
              </w:rPr>
              <w:lastRenderedPageBreak/>
              <w:t>поддержкой стандарта IEEE 802.11n или современнее; •</w:t>
            </w:r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Web</w:t>
            </w:r>
            <w:proofErr w:type="spellEnd"/>
            <w:r>
              <w:rPr>
                <w:i/>
                <w:iCs/>
              </w:rPr>
              <w:t>-камера: наличие; •</w:t>
            </w:r>
            <w:r>
              <w:rPr>
                <w:i/>
                <w:iCs/>
              </w:rPr>
              <w:tab/>
              <w:t>Манипулятор "мышь": наличие; •</w:t>
            </w:r>
            <w:r>
              <w:rPr>
                <w:i/>
                <w:iCs/>
              </w:rPr>
              <w:tab/>
              <w:t>Предустановленная операционная система с графическим</w:t>
            </w:r>
            <w:r>
              <w:rPr>
                <w:i/>
                <w:iCs/>
              </w:rPr>
              <w:t xml:space="preserve"> пользовательским интерфейсом, обеспечивающая работу распространенных образовательных и общесистемных приложений: наличие. 5.</w:t>
            </w:r>
            <w:r>
              <w:rPr>
                <w:i/>
                <w:iCs/>
              </w:rPr>
              <w:tab/>
              <w:t>МФУ (принтер, сканер, копир). Количество – 1 ед. Описание: •</w:t>
            </w:r>
            <w:r>
              <w:rPr>
                <w:i/>
                <w:iCs/>
              </w:rPr>
              <w:tab/>
              <w:t>Тип устройства: МФУ (функции печати, копирования, сканирования); •</w:t>
            </w:r>
            <w:r>
              <w:rPr>
                <w:i/>
                <w:iCs/>
              </w:rPr>
              <w:tab/>
              <w:t>Фо</w:t>
            </w:r>
            <w:r>
              <w:rPr>
                <w:i/>
                <w:iCs/>
              </w:rPr>
              <w:t>рмат бумаги: не менее А</w:t>
            </w:r>
            <w:proofErr w:type="gramStart"/>
            <w:r>
              <w:rPr>
                <w:i/>
                <w:iCs/>
              </w:rPr>
              <w:t>4</w:t>
            </w:r>
            <w:proofErr w:type="gramEnd"/>
            <w:r>
              <w:rPr>
                <w:i/>
                <w:iCs/>
              </w:rPr>
              <w:t>; •</w:t>
            </w:r>
            <w:r>
              <w:rPr>
                <w:i/>
                <w:iCs/>
              </w:rPr>
              <w:tab/>
              <w:t>Цветность: черно-белый; •</w:t>
            </w:r>
            <w:r>
              <w:rPr>
                <w:i/>
                <w:iCs/>
              </w:rPr>
              <w:tab/>
              <w:t>Технология печати: лазерная •</w:t>
            </w:r>
            <w:r>
              <w:rPr>
                <w:i/>
                <w:iCs/>
              </w:rPr>
              <w:tab/>
              <w:t>Максимальное разрешение печати: не менее 1200×1200 точек; •</w:t>
            </w:r>
            <w:r>
              <w:rPr>
                <w:i/>
                <w:iCs/>
              </w:rPr>
              <w:tab/>
              <w:t xml:space="preserve">Интерфейсы: </w:t>
            </w:r>
            <w:proofErr w:type="spellStart"/>
            <w:r>
              <w:rPr>
                <w:i/>
                <w:iCs/>
              </w:rPr>
              <w:t>Wi-Fi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Ethernet</w:t>
            </w:r>
            <w:proofErr w:type="spellEnd"/>
            <w:r>
              <w:rPr>
                <w:i/>
                <w:iCs/>
              </w:rPr>
              <w:t xml:space="preserve"> (RJ-45), USB.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lastRenderedPageBreak/>
              <w:t>комплектов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7.00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:rsidR="0060235E" w:rsidRDefault="007478B5">
            <w:pPr>
              <w:jc w:val="center"/>
            </w:pPr>
            <w:r>
              <w:rPr>
                <w:b/>
                <w:bCs/>
              </w:rPr>
              <w:lastRenderedPageBreak/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</w:t>
            </w:r>
            <w:r>
              <w:rPr>
                <w:b/>
                <w:bCs/>
                <w:i/>
                <w:iCs/>
              </w:rPr>
              <w:t>Профильный комплект. Дополнительное оборудование"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t>Наименование раздела: "Естественнонаучная направленность"</w:t>
            </w:r>
          </w:p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Цифровая лаборатория по физике (ученическая)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 xml:space="preserve">Обеспечивает выполнение экспериментов по темам курса физики. Комплектация: </w:t>
            </w:r>
            <w:proofErr w:type="gramStart"/>
            <w:r>
              <w:rPr>
                <w:i/>
                <w:iCs/>
              </w:rPr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физике с 6-ю встроенными датчиками:</w:t>
            </w:r>
            <w:proofErr w:type="gramEnd"/>
            <w:r>
              <w:rPr>
                <w:i/>
                <w:iCs/>
              </w:rPr>
              <w:t xml:space="preserve"> Цифровой датчик температуры с диапазоном измерения не уже чем от -20 до 120С Цифровой датчик абсолютного давления с диапазоном измерения не уже чем от 0 до 500 кПа Датчик магнитного поля с ди</w:t>
            </w:r>
            <w:r>
              <w:rPr>
                <w:i/>
                <w:iCs/>
              </w:rPr>
              <w:t xml:space="preserve">апазоном измерения не уже чем от -80 до 80 </w:t>
            </w:r>
            <w:proofErr w:type="spellStart"/>
            <w:r>
              <w:rPr>
                <w:i/>
                <w:iCs/>
              </w:rPr>
              <w:t>мТл</w:t>
            </w:r>
            <w:proofErr w:type="spellEnd"/>
            <w:r>
              <w:rPr>
                <w:i/>
                <w:iCs/>
              </w:rPr>
              <w:t xml:space="preserve"> Датчик напряжения с диапазонами измерения не уже чем от -2 до +2В</w:t>
            </w:r>
            <w:proofErr w:type="gramStart"/>
            <w:r>
              <w:rPr>
                <w:i/>
                <w:iCs/>
              </w:rPr>
              <w:t xml:space="preserve"> ;</w:t>
            </w:r>
            <w:proofErr w:type="gramEnd"/>
            <w:r>
              <w:rPr>
                <w:i/>
                <w:iCs/>
              </w:rPr>
              <w:t xml:space="preserve"> от -5 до +5В; от -10 до +10В; от -15 до +15В   Датчик тока не уже чем от -1 до +1А  Датчик акселерометр с показателями не менее чем: ±2 g; ±4</w:t>
            </w:r>
            <w:r>
              <w:rPr>
                <w:i/>
                <w:iCs/>
              </w:rPr>
              <w:t xml:space="preserve"> g; ±8 g Отдельные устройства: USB осциллограф не менее 2 канала, +/-100В Аксессуары:  Кабель USB соединительный 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Конструктор для проведения экспериментов  Краткое руководство по экс</w:t>
            </w:r>
            <w:r>
              <w:rPr>
                <w:i/>
                <w:iCs/>
              </w:rPr>
              <w:t>плуатации цифровой лаборатории Программное обеспечение  Методические рекомендации (40 работ) Наличие русскоязычного сайта поддержки Наличие видеороликов.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7.00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Цифровая лаборатория по химии (ученическая)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Обеспечивает выполнение лабораторных работ по хи</w:t>
            </w:r>
            <w:r>
              <w:rPr>
                <w:i/>
                <w:iCs/>
              </w:rPr>
              <w:t xml:space="preserve">мии на уроках в основной школе и проектно-исследовательской деятельности учащихся.  Комплектация: </w:t>
            </w:r>
            <w:proofErr w:type="gramStart"/>
            <w:r>
              <w:rPr>
                <w:i/>
                <w:iCs/>
              </w:rPr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химии с 4-мя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i/>
                <w:iCs/>
              </w:rPr>
              <w:t>pH</w:t>
            </w:r>
            <w:proofErr w:type="spellEnd"/>
            <w:r>
              <w:rPr>
                <w:i/>
                <w:iCs/>
              </w:rPr>
              <w:t xml:space="preserve"> Датчик высокой температуры (</w:t>
            </w:r>
            <w:proofErr w:type="spellStart"/>
            <w:r>
              <w:rPr>
                <w:i/>
                <w:iCs/>
              </w:rPr>
              <w:t>термопа</w:t>
            </w:r>
            <w:r>
              <w:rPr>
                <w:i/>
                <w:iCs/>
              </w:rPr>
              <w:t>рный</w:t>
            </w:r>
            <w:proofErr w:type="spellEnd"/>
            <w:r>
              <w:rPr>
                <w:i/>
                <w:iCs/>
              </w:rPr>
              <w:t xml:space="preserve">) с диапазоном измерения не уже чем от -100 до +900С   Датчик электропроводимости с диапазонами измерения не уже чем от 0 до 200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; от 0 до 2000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>;</w:t>
            </w:r>
            <w:proofErr w:type="gramEnd"/>
            <w:r>
              <w:rPr>
                <w:i/>
                <w:iCs/>
              </w:rPr>
              <w:t xml:space="preserve"> от 0 до 20000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 Датчик </w:t>
            </w:r>
            <w:r>
              <w:rPr>
                <w:i/>
                <w:iCs/>
              </w:rPr>
              <w:lastRenderedPageBreak/>
              <w:t>температуры платиновый с диапазоном измерения не уже чем от -30 до +120C</w:t>
            </w:r>
            <w:r>
              <w:rPr>
                <w:i/>
                <w:iCs/>
              </w:rPr>
              <w:t xml:space="preserve"> Отдельные датчики: Датчик оптической плотности 525 </w:t>
            </w:r>
            <w:proofErr w:type="spellStart"/>
            <w:r>
              <w:rPr>
                <w:i/>
                <w:iCs/>
              </w:rPr>
              <w:t>нм</w:t>
            </w:r>
            <w:proofErr w:type="spellEnd"/>
            <w:r>
              <w:rPr>
                <w:i/>
                <w:iCs/>
              </w:rPr>
              <w:t xml:space="preserve"> Аксессуары:  Кабель USB соединительный 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Краткое руководство по эксплуатации цифровой лаборатории Набор лабораторной оснастки  П</w:t>
            </w:r>
            <w:r>
              <w:rPr>
                <w:i/>
                <w:iCs/>
              </w:rPr>
              <w:t>рограммное обеспечение  Методические рекомендации не менее 40 работ Наличие русскоязычного сайта поддержки Наличие видеороликов.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7.00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Цифровая лаборатория по биологии (ученическая)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Обеспечивает выполнение лабораторных работ на уроках по биологии в осн</w:t>
            </w:r>
            <w:r>
              <w:rPr>
                <w:i/>
                <w:iCs/>
              </w:rPr>
              <w:t xml:space="preserve">овной школе и проектно-исследовательской деятельности учащихся. Комплектация: </w:t>
            </w:r>
            <w:proofErr w:type="gramStart"/>
            <w:r>
              <w:rPr>
                <w:i/>
                <w:iCs/>
              </w:rPr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биологии с 6-ю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Датчик влажности с диапазоном измерения 0…100% Датчик освещенности с диапазоном измерения не уже чем от 0 до 18</w:t>
            </w:r>
            <w:r>
              <w:rPr>
                <w:i/>
                <w:iCs/>
              </w:rPr>
              <w:t xml:space="preserve">0000 </w:t>
            </w:r>
            <w:proofErr w:type="spellStart"/>
            <w:r>
              <w:rPr>
                <w:i/>
                <w:iCs/>
              </w:rPr>
              <w:t>лк</w:t>
            </w:r>
            <w:proofErr w:type="spellEnd"/>
            <w:r>
              <w:rPr>
                <w:i/>
                <w:iCs/>
              </w:rPr>
              <w:t xml:space="preserve"> Датчик рН с диапазоном измерения не уже чем от 0 до 14 </w:t>
            </w:r>
            <w:proofErr w:type="spellStart"/>
            <w:r>
              <w:rPr>
                <w:i/>
                <w:iCs/>
              </w:rPr>
              <w:t>pH</w:t>
            </w:r>
            <w:proofErr w:type="spellEnd"/>
            <w:r>
              <w:rPr>
                <w:i/>
                <w:iCs/>
              </w:rPr>
              <w:t xml:space="preserve"> Датчик температуры с диапазоном измерения не уже чем от -20 до +140С Датчик электропроводимости с диапазонами измерения не уже чем от 0 до 200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>;</w:t>
            </w:r>
            <w:proofErr w:type="gramEnd"/>
            <w:r>
              <w:rPr>
                <w:i/>
                <w:iCs/>
              </w:rPr>
              <w:t xml:space="preserve"> от 0 до 2000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; от 0 до 20000 </w:t>
            </w:r>
            <w:proofErr w:type="spellStart"/>
            <w:r>
              <w:rPr>
                <w:i/>
                <w:iCs/>
              </w:rPr>
              <w:t>мкСм</w:t>
            </w:r>
            <w:proofErr w:type="spellEnd"/>
            <w:r>
              <w:rPr>
                <w:i/>
                <w:iCs/>
              </w:rPr>
              <w:t xml:space="preserve"> Дат</w:t>
            </w:r>
            <w:r>
              <w:rPr>
                <w:i/>
                <w:iCs/>
              </w:rPr>
              <w:t xml:space="preserve">чик температуры окружающей среды с диапазоном измерения не уже чем от -20 до +40 Аксессуары:  Кабель USB соединительный 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Краткое руководство по эксплуатации цифровой лаборатории Цифр</w:t>
            </w:r>
            <w:r>
              <w:rPr>
                <w:i/>
                <w:iCs/>
              </w:rPr>
              <w:t xml:space="preserve">овая видеокамера с металлическим штативом, разрешение не менее 0,3 </w:t>
            </w:r>
            <w:proofErr w:type="spellStart"/>
            <w:r>
              <w:rPr>
                <w:i/>
                <w:iCs/>
              </w:rPr>
              <w:t>Мпикс</w:t>
            </w:r>
            <w:proofErr w:type="spellEnd"/>
            <w:r>
              <w:rPr>
                <w:i/>
                <w:iCs/>
              </w:rPr>
              <w:t xml:space="preserve"> Программное обеспечение  Методические рекомендации не менее 30 работ Упаковка Наличие русскоязычного сайта поддержки, наличие видеороликов.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7.00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Набор ОГЭ по химии</w:t>
            </w:r>
          </w:p>
        </w:tc>
        <w:tc>
          <w:tcPr>
            <w:tcW w:w="0" w:type="auto"/>
            <w:vAlign w:val="center"/>
          </w:tcPr>
          <w:p w:rsidR="0060235E" w:rsidRDefault="007478B5">
            <w:proofErr w:type="gramStart"/>
            <w:r>
              <w:rPr>
                <w:i/>
                <w:iCs/>
              </w:rPr>
              <w:t>В набор входят весы лабораторные электронные 200 г, спиртовка лабораторная, воронка коническая, палочка стеклянная, пробирка ПХ-14 (10 штук), стакан высокий с носиком ВН-50 с меткой (2 штуки), цилиндр измерительный 2-50-2 (стеклянный, с притертой крышкой),</w:t>
            </w:r>
            <w:r>
              <w:rPr>
                <w:i/>
                <w:iCs/>
              </w:rPr>
              <w:t xml:space="preserve"> штатив для пробирок на 10 гнёзд, зажим пробирочный, шпатель-ложечка (3 штуки), набор флаконов для хранения растворов и реактивов (объем флакона 100 мл - 5 комплектов по 6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штук, объем флакона 30 мл - 10 комплектов по 6 штук), цилиндр измерительный с носико</w:t>
            </w:r>
            <w:r>
              <w:rPr>
                <w:i/>
                <w:iCs/>
              </w:rPr>
              <w:t>м 1-500 (2 штуки), стакан высокий 500 мл (3 штуки), набор ершей для мытья посуды (ерш для мытья пробирок - 3 штуки, ерш для мытья колб - 3 штуки), халат белый х/б (2 штуки), перчатки резиновые химические стойкие (2 штуки), очки защитные, фильтры бумажные (</w:t>
            </w:r>
            <w:r>
              <w:rPr>
                <w:i/>
                <w:iCs/>
              </w:rPr>
              <w:t>100 штук), горючее для</w:t>
            </w:r>
            <w:proofErr w:type="gramEnd"/>
            <w:r>
              <w:rPr>
                <w:i/>
                <w:iCs/>
              </w:rPr>
              <w:t xml:space="preserve"> спиртовок (0,33 л). В состав набор </w:t>
            </w:r>
            <w:r>
              <w:rPr>
                <w:i/>
                <w:iCs/>
              </w:rPr>
              <w:lastRenderedPageBreak/>
              <w:t xml:space="preserve">входят </w:t>
            </w:r>
            <w:proofErr w:type="spellStart"/>
            <w:r>
              <w:rPr>
                <w:i/>
                <w:iCs/>
              </w:rPr>
              <w:t>еактивы</w:t>
            </w:r>
            <w:proofErr w:type="spellEnd"/>
            <w:r>
              <w:rPr>
                <w:i/>
                <w:iCs/>
              </w:rPr>
              <w:t>: алюминий, железо, соляная кислота, метилоранж, фенолфталеин, аммиак, пероксид водорода, нитрат серебра и другие; в общей сложности - 44 различных веществ, используемых для составлени</w:t>
            </w:r>
            <w:r>
              <w:rPr>
                <w:i/>
                <w:iCs/>
              </w:rPr>
              <w:t>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44.00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 xml:space="preserve">Цифровая лаборатория по физиологии (профильный уровень) 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Обеспечивает проведение исследования по функционированию человеческого организма. Комплектация: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 xml:space="preserve">Беспроводной </w:t>
            </w:r>
            <w:proofErr w:type="spellStart"/>
            <w:r>
              <w:rPr>
                <w:i/>
                <w:iCs/>
              </w:rPr>
              <w:t>мультидатчик</w:t>
            </w:r>
            <w:proofErr w:type="spellEnd"/>
            <w:r>
              <w:rPr>
                <w:i/>
                <w:iCs/>
              </w:rPr>
              <w:t xml:space="preserve"> по физиологии с 5-ю встроенными датчиками: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Датчик артериального давления (0…250 мм рт. ст.) Датчик пульса с диапазоном измерения не уже чем от 30 до 200 уд/мин Датчик температуры тела с диапазоном измерения не уже чем от +25 до +</w:t>
            </w:r>
            <w:r>
              <w:rPr>
                <w:i/>
                <w:iCs/>
              </w:rPr>
              <w:t>40С Датчик частоты дыхания с диапазоном измерения не уже чем от 0 до 100 циклов/мин Датчик ускорения с показателями ±2 g;</w:t>
            </w:r>
            <w:proofErr w:type="gramEnd"/>
            <w:r>
              <w:rPr>
                <w:i/>
                <w:iCs/>
              </w:rPr>
              <w:t xml:space="preserve"> ±4 g; ±8 g Отдельные устройства: </w:t>
            </w:r>
            <w:proofErr w:type="gramStart"/>
            <w:r>
              <w:rPr>
                <w:i/>
                <w:iCs/>
              </w:rPr>
              <w:t xml:space="preserve">Датчик ЭКГ с диапазоном измерения не уже чем от -300 до +300 мВ) Датчик рН с диапазоном измерения не </w:t>
            </w:r>
            <w:r>
              <w:rPr>
                <w:i/>
                <w:iCs/>
              </w:rPr>
              <w:t xml:space="preserve">уже чем от 0 до 14 </w:t>
            </w:r>
            <w:proofErr w:type="spellStart"/>
            <w:r>
              <w:rPr>
                <w:i/>
                <w:iCs/>
              </w:rPr>
              <w:t>pH</w:t>
            </w:r>
            <w:proofErr w:type="spellEnd"/>
            <w:r>
              <w:rPr>
                <w:i/>
                <w:iCs/>
              </w:rPr>
              <w:t xml:space="preserve"> Датчик силомер с диапазоном измерения не уже чем от -40 до 40 Н Датчик освещенности с диапазоном измерения не уже чем от 0 до 180000 </w:t>
            </w:r>
            <w:proofErr w:type="spellStart"/>
            <w:r>
              <w:rPr>
                <w:i/>
                <w:iCs/>
              </w:rPr>
              <w:t>лк</w:t>
            </w:r>
            <w:proofErr w:type="spellEnd"/>
            <w:r>
              <w:rPr>
                <w:i/>
                <w:iCs/>
              </w:rPr>
              <w:t xml:space="preserve"> Аксессуары:</w:t>
            </w:r>
            <w:proofErr w:type="gramEnd"/>
            <w:r>
              <w:rPr>
                <w:i/>
                <w:iCs/>
              </w:rPr>
              <w:t xml:space="preserve">  Кабель USB соединительный Зарядное устройство с кабелем </w:t>
            </w:r>
            <w:proofErr w:type="spellStart"/>
            <w:r>
              <w:rPr>
                <w:i/>
                <w:iCs/>
              </w:rPr>
              <w:t>miniUSB</w:t>
            </w:r>
            <w:proofErr w:type="spellEnd"/>
            <w:r>
              <w:rPr>
                <w:i/>
                <w:iCs/>
              </w:rPr>
              <w:t xml:space="preserve"> USB Адаптер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4.1 </w:t>
            </w:r>
            <w:proofErr w:type="spellStart"/>
            <w:r>
              <w:rPr>
                <w:i/>
                <w:iCs/>
              </w:rPr>
              <w:t>Low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Energy</w:t>
            </w:r>
            <w:proofErr w:type="spellEnd"/>
            <w:r>
              <w:rPr>
                <w:i/>
                <w:iCs/>
              </w:rPr>
              <w:t xml:space="preserve"> Конструктор для проведения экспериментов  Краткое руководство по эксплуатации цифровой лаборатории Программное обеспечение  Методические рекомендации не менее 20 работ Наличие русскоязычного сайта поддержки Наличие видеороликов.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5.00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t>Наименование раздела: "Технологическая направленность"</w:t>
            </w:r>
          </w:p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 xml:space="preserve"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</w:t>
            </w:r>
            <w:proofErr w:type="spellStart"/>
            <w:r>
              <w:rPr>
                <w:i/>
                <w:iCs/>
              </w:rPr>
              <w:t>прототипирования</w:t>
            </w:r>
            <w:proofErr w:type="spellEnd"/>
            <w:r>
              <w:rPr>
                <w:i/>
                <w:iCs/>
              </w:rPr>
              <w:t xml:space="preserve"> и аддитивного производства.  В состав комплекта должно</w:t>
            </w:r>
            <w:r>
              <w:rPr>
                <w:i/>
                <w:iCs/>
              </w:rPr>
              <w:t xml:space="preserve"> входить:  1) Интеллектуальный </w:t>
            </w:r>
            <w:proofErr w:type="spellStart"/>
            <w:r>
              <w:rPr>
                <w:i/>
                <w:iCs/>
              </w:rPr>
              <w:t>сервомодуль</w:t>
            </w:r>
            <w:proofErr w:type="spellEnd"/>
            <w:r>
              <w:rPr>
                <w:i/>
                <w:iCs/>
              </w:rPr>
              <w:t xml:space="preserve"> с интегрированной системой управления, позволяющей объединять </w:t>
            </w:r>
            <w:proofErr w:type="spellStart"/>
            <w:r>
              <w:rPr>
                <w:i/>
                <w:iCs/>
              </w:rPr>
              <w:t>сервомодули</w:t>
            </w:r>
            <w:proofErr w:type="spellEnd"/>
            <w:r>
              <w:rPr>
                <w:i/>
                <w:iCs/>
              </w:rPr>
              <w:t xml:space="preserve"> друг с другом по последовательному интерфейсу - не менее 6шт;  2) Робототехнический контроллер модульного типа, представляющий собой однопл</w:t>
            </w:r>
            <w:r>
              <w:rPr>
                <w:i/>
                <w:iCs/>
              </w:rPr>
              <w:t xml:space="preserve">атный микрокомпьютер с операционной системой </w:t>
            </w:r>
            <w:proofErr w:type="spellStart"/>
            <w:r>
              <w:rPr>
                <w:i/>
                <w:iCs/>
              </w:rPr>
              <w:t>Linux</w:t>
            </w:r>
            <w:proofErr w:type="spellEnd"/>
            <w:r>
              <w:rPr>
                <w:i/>
                <w:iCs/>
              </w:rPr>
              <w:t>, объединенный с периферийным контроллером с помощью платы расширения. Робототехнический контроллер должен удовлетворять техническим характеристикам: кол-во ядер встроенного микрокомпьютера - не менее 4, та</w:t>
            </w:r>
            <w:r>
              <w:rPr>
                <w:i/>
                <w:iCs/>
              </w:rPr>
              <w:t xml:space="preserve">ктовая частота ядра - не менее 1,2 </w:t>
            </w:r>
            <w:r>
              <w:rPr>
                <w:i/>
                <w:iCs/>
              </w:rPr>
              <w:lastRenderedPageBreak/>
              <w:t xml:space="preserve">ГГц, объем ОЗУ - не менее 512 Мб, наличие интерфейсов - SPI, I2C, I2S, TTL, UART, PWM, цифровые и аналоговые порты для подключения внешних устройств, а также </w:t>
            </w:r>
            <w:proofErr w:type="spellStart"/>
            <w:r>
              <w:rPr>
                <w:i/>
                <w:iCs/>
              </w:rPr>
              <w:t>WiFi</w:t>
            </w:r>
            <w:proofErr w:type="spellEnd"/>
            <w:r>
              <w:rPr>
                <w:i/>
                <w:iCs/>
              </w:rPr>
              <w:t xml:space="preserve"> или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для коммуникации </w:t>
            </w:r>
            <w:proofErr w:type="gramStart"/>
            <w:r>
              <w:rPr>
                <w:i/>
                <w:iCs/>
              </w:rPr>
              <w:t>со</w:t>
            </w:r>
            <w:proofErr w:type="gramEnd"/>
            <w:r>
              <w:rPr>
                <w:i/>
                <w:iCs/>
              </w:rPr>
              <w:t xml:space="preserve"> внешними устройствами. Р</w:t>
            </w:r>
            <w:r>
              <w:rPr>
                <w:i/>
                <w:iCs/>
              </w:rPr>
              <w:t>обототехнический контроллер должен обеспечивать возможность программирования с помощью средств языков</w:t>
            </w:r>
            <w:proofErr w:type="gramStart"/>
            <w:r>
              <w:rPr>
                <w:i/>
                <w:iCs/>
              </w:rPr>
              <w:t xml:space="preserve"> С</w:t>
            </w:r>
            <w:proofErr w:type="gramEnd"/>
            <w:r>
              <w:rPr>
                <w:i/>
                <w:iCs/>
              </w:rPr>
              <w:t xml:space="preserve">/С++, </w:t>
            </w:r>
            <w:proofErr w:type="spellStart"/>
            <w:r>
              <w:rPr>
                <w:i/>
                <w:iCs/>
              </w:rPr>
              <w:t>Python</w:t>
            </w:r>
            <w:proofErr w:type="spellEnd"/>
            <w:r>
              <w:rPr>
                <w:i/>
                <w:iCs/>
              </w:rPr>
              <w:t xml:space="preserve"> и свободно распространяемой среды </w:t>
            </w:r>
            <w:proofErr w:type="spellStart"/>
            <w:r>
              <w:rPr>
                <w:i/>
                <w:iCs/>
              </w:rPr>
              <w:t>Arduino</w:t>
            </w:r>
            <w:proofErr w:type="spellEnd"/>
            <w:r>
              <w:rPr>
                <w:i/>
                <w:iCs/>
              </w:rPr>
              <w:t xml:space="preserve"> IDE, а также управления моделями робототехнических систем с помощью среды ROS.  3) Вычислительный </w:t>
            </w:r>
            <w:r>
              <w:rPr>
                <w:i/>
                <w:iCs/>
              </w:rPr>
              <w:t>модуль со встроенным микроконтроллером - не менее 1шт. Вычислительный модуль должен обладать встроенными цифровыми портами - не менее 12шт и аналоговыми портам</w:t>
            </w:r>
            <w:proofErr w:type="gramStart"/>
            <w:r>
              <w:rPr>
                <w:i/>
                <w:iCs/>
              </w:rPr>
              <w:t>и-</w:t>
            </w:r>
            <w:proofErr w:type="gramEnd"/>
            <w:r>
              <w:rPr>
                <w:i/>
                <w:iCs/>
              </w:rPr>
              <w:t xml:space="preserve"> не менее 12шт. Вычислительный модуль должен обладать встроенным модулем беспроводной связи тип</w:t>
            </w:r>
            <w:r>
              <w:rPr>
                <w:i/>
                <w:iCs/>
              </w:rPr>
              <w:t xml:space="preserve">а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и </w:t>
            </w:r>
            <w:proofErr w:type="spellStart"/>
            <w:r>
              <w:rPr>
                <w:i/>
                <w:iCs/>
              </w:rPr>
              <w:t>WiFi</w:t>
            </w:r>
            <w:proofErr w:type="spellEnd"/>
            <w:r>
              <w:rPr>
                <w:i/>
                <w:iCs/>
              </w:rPr>
              <w:t xml:space="preserve"> для создания аппаратно-программных решений и "умных/смарт</w:t>
            </w:r>
            <w:proofErr w:type="gramStart"/>
            <w:r>
              <w:rPr>
                <w:i/>
                <w:iCs/>
              </w:rPr>
              <w:t>"-</w:t>
            </w:r>
            <w:proofErr w:type="gramEnd"/>
            <w:r>
              <w:rPr>
                <w:i/>
                <w:iCs/>
              </w:rPr>
              <w:t xml:space="preserve">устройств для разработки решений "Интернет вещей".  Вычислительный модуль должен обладать совместимостью с периферийными платами для подключения к сети </w:t>
            </w:r>
            <w:proofErr w:type="spellStart"/>
            <w:r>
              <w:rPr>
                <w:i/>
                <w:iCs/>
              </w:rPr>
              <w:t>Ethernet</w:t>
            </w:r>
            <w:proofErr w:type="spellEnd"/>
            <w:r>
              <w:rPr>
                <w:i/>
                <w:iCs/>
              </w:rPr>
              <w:t xml:space="preserve"> и подключения вне</w:t>
            </w:r>
            <w:r>
              <w:rPr>
                <w:i/>
                <w:iCs/>
              </w:rPr>
              <w:t>шней силовой нагрузки.   4) 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счет собственных вычислительных возм</w:t>
            </w:r>
            <w:r>
              <w:rPr>
                <w:i/>
                <w:iCs/>
              </w:rPr>
              <w:t xml:space="preserve">ожностей - не менее 1шт;   </w:t>
            </w:r>
            <w:proofErr w:type="gramStart"/>
            <w:r>
              <w:rPr>
                <w:i/>
                <w:iCs/>
              </w:rPr>
              <w:t xml:space="preserve">Модуль технического зрения должен обеспечивать возможность осуществлять настройку экспозиции, баланса белого, HSV составляющих, площади обнаруживаемой области изображения, округлости обнаруживаемой области изображения, положение </w:t>
            </w:r>
            <w:r>
              <w:rPr>
                <w:i/>
                <w:iCs/>
              </w:rPr>
              <w:t>обнаруживаемых областей относительно друг друга Модуль технического зрения должен иметь встроенные интерфейсы - SPI , UART, I2C или TTL для коммуникации друг с другом или внешними устройствами.    5) Комплект конструктивных элементов  из металла для сборки</w:t>
            </w:r>
            <w:r>
              <w:rPr>
                <w:i/>
                <w:iCs/>
              </w:rPr>
              <w:t xml:space="preserve"> модели манипуляторов  - не менее 1шт</w:t>
            </w:r>
            <w:proofErr w:type="gramEnd"/>
            <w:r>
              <w:rPr>
                <w:i/>
                <w:iCs/>
              </w:rPr>
              <w:t xml:space="preserve">; 6) Комплект элементов для сборки вакуумного захвата - не менее 1шт.   Образовательный робототехнический комплект должен содержать набор библиотек трехмерных моделей для </w:t>
            </w:r>
            <w:proofErr w:type="spellStart"/>
            <w:r>
              <w:rPr>
                <w:i/>
                <w:iCs/>
              </w:rPr>
              <w:t>прототипирования</w:t>
            </w:r>
            <w:proofErr w:type="spellEnd"/>
            <w:r>
              <w:rPr>
                <w:i/>
                <w:iCs/>
              </w:rPr>
              <w:t xml:space="preserve"> моделей мобильных и манипуляцио</w:t>
            </w:r>
            <w:r>
              <w:rPr>
                <w:i/>
                <w:iCs/>
              </w:rPr>
              <w:t xml:space="preserve">нных роботов различного типа. В состав комплекта должны входить инструкции и методические указания по разработке трехмерных моделей мобильных роботов, манипуляционных роботов с различными типами кинематики (угловая кинематика, </w:t>
            </w:r>
            <w:proofErr w:type="gramStart"/>
            <w:r>
              <w:rPr>
                <w:i/>
                <w:iCs/>
              </w:rPr>
              <w:t>плоско-параллельная</w:t>
            </w:r>
            <w:proofErr w:type="gramEnd"/>
            <w:r>
              <w:rPr>
                <w:i/>
                <w:iCs/>
              </w:rPr>
              <w:t xml:space="preserve"> кинематик</w:t>
            </w:r>
            <w:r>
              <w:rPr>
                <w:i/>
                <w:iCs/>
              </w:rPr>
              <w:t xml:space="preserve">а, дельта-кинематика, SCARA или рычажная кинематика, платформа Стюарта и т.п.).   </w:t>
            </w:r>
            <w:proofErr w:type="gramStart"/>
            <w:r>
              <w:rPr>
                <w:i/>
                <w:iCs/>
              </w:rPr>
              <w:lastRenderedPageBreak/>
              <w:t>Образовательный робототехнический комплект должен содержать инструкции по проектированию роботов, инструкции и методики осуществления инженерных расчетов при проектировании (</w:t>
            </w:r>
            <w:r>
              <w:rPr>
                <w:i/>
                <w:iCs/>
              </w:rPr>
              <w:t>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обеспечения для управления роботами, инструкции и методики по разработке систем управления с элементами и</w:t>
            </w:r>
            <w:r>
              <w:rPr>
                <w:i/>
                <w:iCs/>
              </w:rPr>
              <w:t xml:space="preserve">скусственного интеллекта и машинного обучения. </w:t>
            </w:r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10.00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 Набор представляет собой компле</w:t>
            </w:r>
            <w:proofErr w:type="gramStart"/>
            <w:r>
              <w:rPr>
                <w:i/>
                <w:iCs/>
              </w:rPr>
              <w:t>кт стр</w:t>
            </w:r>
            <w:proofErr w:type="gramEnd"/>
            <w:r>
              <w:rPr>
                <w:i/>
                <w:iCs/>
              </w:rPr>
              <w:t>уктурных элементов, соединительных элементов и электротехнических</w:t>
            </w:r>
            <w:r>
              <w:rPr>
                <w:i/>
                <w:iCs/>
              </w:rPr>
              <w:t xml:space="preserve">  компонентов. Набор позволяет собирать (и программировать собираемые модели), из элементов входящих в его состав, модели </w:t>
            </w:r>
            <w:proofErr w:type="spellStart"/>
            <w:r>
              <w:rPr>
                <w:i/>
                <w:iCs/>
              </w:rPr>
              <w:t>мехатронных</w:t>
            </w:r>
            <w:proofErr w:type="spellEnd"/>
            <w:r>
              <w:rPr>
                <w:i/>
                <w:iCs/>
              </w:rPr>
              <w:t xml:space="preserve"> и робототехнических устройств с автоматизированным управлением, в том числе на колесном ходу, а так же конструкций, основа</w:t>
            </w:r>
            <w:r>
              <w:rPr>
                <w:i/>
                <w:iCs/>
              </w:rPr>
              <w:t>нных на использовании передач (в том числе червячных и зубчатых), а так же рычагов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с</w:t>
            </w:r>
            <w:proofErr w:type="gramEnd"/>
            <w:r>
              <w:rPr>
                <w:i/>
                <w:iCs/>
              </w:rPr>
              <w:t>ветодиодный матричный дисплей с белой подсветкой на контроллере Количество портов ввода/вывода на контроллере не менее 6 Количество кнопок не менее 4 Общее количество элем</w:t>
            </w:r>
            <w:r>
              <w:rPr>
                <w:i/>
                <w:iCs/>
              </w:rPr>
              <w:t xml:space="preserve">ентов: не мене 520 </w:t>
            </w: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  <w:r>
              <w:rPr>
                <w:i/>
                <w:iCs/>
              </w:rPr>
              <w:t>, в том числе: 1) программируемый блок управления, который может работать автономно и в потоковом режиме; 2) сервомоторы 3) датчик силы 4) датчик расстояния 5) датчик цвета 6) аккумуляторная батарея  7) Пластиковые структурные элементы</w:t>
            </w:r>
            <w:r>
              <w:rPr>
                <w:i/>
                <w:iCs/>
              </w:rPr>
              <w:t>, включая перфорированные элементы: балки, кубики, оси и валы, соединительные элементы к осям</w:t>
            </w:r>
            <w:proofErr w:type="gramStart"/>
            <w:r>
              <w:rPr>
                <w:i/>
                <w:iCs/>
              </w:rPr>
              <w:t xml:space="preserve"> ,</w:t>
            </w:r>
            <w:proofErr w:type="gramEnd"/>
            <w:r>
              <w:rPr>
                <w:i/>
                <w:iCs/>
              </w:rPr>
              <w:t xml:space="preserve"> шестерни, предназначенные для создания червячных и зубчатых передач, соединительные и крепежные элементы;  7) Программное обеспечение,  используемое для програм</w:t>
            </w:r>
            <w:r>
              <w:rPr>
                <w:i/>
                <w:iCs/>
              </w:rPr>
              <w:t>мирования собираемых робототехнических моделей и устройств, доступно для скачивания из сети Интернет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10.00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proofErr w:type="spellStart"/>
            <w:r>
              <w:rPr>
                <w:i/>
                <w:iCs/>
              </w:rPr>
              <w:t>Четырёхосевой</w:t>
            </w:r>
            <w:proofErr w:type="spellEnd"/>
            <w:r>
              <w:rPr>
                <w:i/>
                <w:iCs/>
              </w:rPr>
              <w:t xml:space="preserve"> учебный робо</w:t>
            </w:r>
            <w:proofErr w:type="gramStart"/>
            <w:r>
              <w:rPr>
                <w:i/>
                <w:iCs/>
              </w:rPr>
              <w:t>т-</w:t>
            </w:r>
            <w:proofErr w:type="gramEnd"/>
            <w:r>
              <w:rPr>
                <w:i/>
                <w:iCs/>
              </w:rPr>
              <w:t xml:space="preserve"> манипулятор с модульными сменными насадками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 xml:space="preserve">Учебный робот-манипулятор предназначен для освоения </w:t>
            </w:r>
            <w:proofErr w:type="gramStart"/>
            <w:r>
              <w:rPr>
                <w:i/>
                <w:iCs/>
              </w:rPr>
              <w:t>обучающимися</w:t>
            </w:r>
            <w:proofErr w:type="gramEnd"/>
            <w:r>
              <w:rPr>
                <w:i/>
                <w:iCs/>
              </w:rPr>
              <w:t xml:space="preserve"> основ </w:t>
            </w:r>
            <w:r>
              <w:rPr>
                <w:i/>
                <w:iCs/>
              </w:rPr>
              <w:t>робототехники, для подготовки обучающихся к внедрению и последующему использованию роботов в промышленном производстве. Количество осей робота манипулятора - четыре.  Перемещение инструмента в пространстве по трем осям должно управляться шаговыми двигателя</w:t>
            </w:r>
            <w:r>
              <w:rPr>
                <w:i/>
                <w:iCs/>
              </w:rPr>
              <w:t xml:space="preserve">ми. Напряжение питания шаговых двигателей не более 12 В.  Серводвигатель четвертой оси должен обеспечивать поворот инструмента. </w:t>
            </w:r>
            <w:r>
              <w:rPr>
                <w:i/>
                <w:iCs/>
              </w:rPr>
              <w:lastRenderedPageBreak/>
              <w:t>Угол поворота манипулятора на основании вокруг вертикальной оси не менее 180 градусов.  Для определения положения манипулятора п</w:t>
            </w:r>
            <w:r>
              <w:rPr>
                <w:i/>
                <w:iCs/>
              </w:rPr>
              <w:t xml:space="preserve">ри повороте вокруг вертикальной оси должен использоваться </w:t>
            </w:r>
            <w:proofErr w:type="spellStart"/>
            <w:r>
              <w:rPr>
                <w:i/>
                <w:iCs/>
              </w:rPr>
              <w:t>энкодер</w:t>
            </w:r>
            <w:proofErr w:type="spellEnd"/>
            <w:r>
              <w:rPr>
                <w:i/>
                <w:iCs/>
              </w:rPr>
              <w:t>.  Угол поворота заднего плеча манипулятора не менее 90 градусов.  Угол поворота переднего плеча манипулятора не менее 100 градусов.  Для определения положения заднего и переднего плеч манипу</w:t>
            </w:r>
            <w:r>
              <w:rPr>
                <w:i/>
                <w:iCs/>
              </w:rPr>
              <w:t>лятора должен использоваться гироскоп. Угол поворота по четвертой оси не менее 180 градусов. 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</w:t>
            </w:r>
            <w:r>
              <w:rPr>
                <w:i/>
                <w:iCs/>
              </w:rPr>
              <w:t xml:space="preserve"> серводвигателем, устройство для лазерной гравировки или устройство для 3D-печати). </w:t>
            </w:r>
            <w:proofErr w:type="gramStart"/>
            <w:r>
              <w:rPr>
                <w:i/>
                <w:iCs/>
              </w:rPr>
              <w:t>Должна быть возможность подключения дополнительных устройств (например, транспортера, рельса для перемещения робота, пульта управления типа джойстик, камеры машинного зрени</w:t>
            </w:r>
            <w:r>
              <w:rPr>
                <w:i/>
                <w:iCs/>
              </w:rPr>
              <w:t>я, оптического датчика, модуля беспроводного доступа.</w:t>
            </w:r>
            <w:proofErr w:type="gramEnd"/>
            <w:r>
              <w:rPr>
                <w:i/>
                <w:iCs/>
              </w:rPr>
              <w:t xml:space="preserve"> Робот-манипулятор должен обеспечивать перемещение насадки в пространстве, активацию насадки, возможность получения сигналов от камеры и датчиков, возможность управления дополнительными устройствами. Мат</w:t>
            </w:r>
            <w:r>
              <w:rPr>
                <w:i/>
                <w:iCs/>
              </w:rPr>
              <w:t>ериал корпуса – алюминий. Диаметр рабочей зоны (без учета навесного инструмента и четвертой оси) не менее 320 мм. Интерфейс подключения – USB. Должен иметь возможность автономной работы и внешнего управления.  Управляющий контроллер должен быть совместим с</w:t>
            </w:r>
            <w:r>
              <w:rPr>
                <w:i/>
                <w:iCs/>
              </w:rPr>
              <w:t xml:space="preserve">о средой </w:t>
            </w:r>
            <w:proofErr w:type="spellStart"/>
            <w:r>
              <w:rPr>
                <w:i/>
                <w:iCs/>
              </w:rPr>
              <w:t>Arduino</w:t>
            </w:r>
            <w:proofErr w:type="spellEnd"/>
            <w:r>
              <w:rPr>
                <w:i/>
                <w:iCs/>
              </w:rPr>
              <w:t xml:space="preserve">.  </w:t>
            </w:r>
            <w:proofErr w:type="gramStart"/>
            <w:r>
              <w:rPr>
                <w:i/>
                <w:iCs/>
              </w:rPr>
              <w:t xml:space="preserve">Управляющий контроллер совместим со средой программирования </w:t>
            </w:r>
            <w:proofErr w:type="spellStart"/>
            <w:r>
              <w:rPr>
                <w:i/>
                <w:iCs/>
              </w:rPr>
              <w:t>Scratch</w:t>
            </w:r>
            <w:proofErr w:type="spellEnd"/>
            <w:r>
              <w:rPr>
                <w:i/>
                <w:iCs/>
              </w:rPr>
              <w:t>, и языком программирования С. Должен обеспечивать поворот по первым трем осям в заданный угол и на заданный угол, поворот по четвертой оси на заданный угол, движение в к</w:t>
            </w:r>
            <w:r>
              <w:rPr>
                <w:i/>
                <w:iCs/>
              </w:rPr>
              <w:t>оординаты X, Y, Z, перемещение на заданное расстояние по координатам X, Y, Z, передачу данных о текущем положении углов, передачу данных о текущих координатах инструмента.</w:t>
            </w:r>
            <w:proofErr w:type="gramEnd"/>
            <w:r>
              <w:rPr>
                <w:i/>
                <w:iCs/>
              </w:rPr>
              <w:t xml:space="preserve">  Должен поддерживать перемещение в декартовых координатах и углах поворота осей, с з</w:t>
            </w:r>
            <w:r>
              <w:rPr>
                <w:i/>
                <w:iCs/>
              </w:rPr>
              <w:t>аданной скоростью и ускорением.  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44.00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Образовательный набор по механике, мехатронике и робототехнике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 xml:space="preserve">Комплект для изучения основ электроники и робототехники Набор должен быть предназначен для проведения учебных занятий по электронике и </w:t>
            </w:r>
            <w:proofErr w:type="spellStart"/>
            <w:r>
              <w:rPr>
                <w:i/>
                <w:iCs/>
              </w:rPr>
              <w:t>схемотехнике</w:t>
            </w:r>
            <w:proofErr w:type="spellEnd"/>
            <w:r>
              <w:rPr>
                <w:i/>
                <w:iCs/>
              </w:rPr>
              <w:t xml:space="preserve"> с целью изучения наиболее распространенной эл</w:t>
            </w:r>
            <w:r>
              <w:rPr>
                <w:i/>
                <w:iCs/>
              </w:rPr>
              <w:t>ементной базы, применяемой для инженерно-</w:t>
            </w:r>
            <w:r>
              <w:rPr>
                <w:i/>
                <w:iCs/>
              </w:rPr>
              <w:lastRenderedPageBreak/>
              <w:t>технического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</w:t>
            </w:r>
            <w:r>
              <w:rPr>
                <w:i/>
                <w:iCs/>
              </w:rPr>
              <w:t>оботов, а также изучить основные технические решения в области кибернетических и встраиваемых систем.    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</w:t>
            </w:r>
            <w:r>
              <w:rPr>
                <w:i/>
                <w:iCs/>
              </w:rPr>
              <w:t xml:space="preserve">нтов для сборки макета мобильного робота и т.п. В состав комплекта входит набор электронных компонентов для изучения основ электроники и </w:t>
            </w:r>
            <w:proofErr w:type="spellStart"/>
            <w:r>
              <w:rPr>
                <w:i/>
                <w:iCs/>
              </w:rPr>
              <w:t>схемотехники</w:t>
            </w:r>
            <w:proofErr w:type="spellEnd"/>
            <w:r>
              <w:rPr>
                <w:i/>
                <w:iCs/>
              </w:rPr>
              <w:t>, а также комплект приводов и датчиков различного типа для разработки робототехнических комплексов. В соста</w:t>
            </w:r>
            <w:r>
              <w:rPr>
                <w:i/>
                <w:iCs/>
              </w:rPr>
              <w:t xml:space="preserve">в комплекта должно входить: моторы с </w:t>
            </w:r>
            <w:proofErr w:type="spellStart"/>
            <w:r>
              <w:rPr>
                <w:i/>
                <w:iCs/>
              </w:rPr>
              <w:t>энкодером</w:t>
            </w:r>
            <w:proofErr w:type="spellEnd"/>
            <w:r>
              <w:rPr>
                <w:i/>
                <w:iCs/>
              </w:rPr>
              <w:t xml:space="preserve"> - не менее 2шт, сервопривод большой - не менее 4шт, сервопривод малый - не менее 2шт, инфракрасный датчик - не менее 3шт, ультразвуковой датчик - не менее 3шт, датчик температуры - не менее 1шт, датчик освещен</w:t>
            </w:r>
            <w:r>
              <w:rPr>
                <w:i/>
                <w:iCs/>
              </w:rPr>
              <w:t xml:space="preserve">ности - не менее 1шт, набор электронных компонентов (резисторы, </w:t>
            </w:r>
            <w:proofErr w:type="spellStart"/>
            <w:r>
              <w:rPr>
                <w:i/>
                <w:iCs/>
              </w:rPr>
              <w:t>конденсаторы</w:t>
            </w:r>
            <w:proofErr w:type="gramStart"/>
            <w:r>
              <w:rPr>
                <w:i/>
                <w:iCs/>
              </w:rPr>
              <w:t>,с</w:t>
            </w:r>
            <w:proofErr w:type="gramEnd"/>
            <w:r>
              <w:rPr>
                <w:i/>
                <w:iCs/>
              </w:rPr>
              <w:t>ветодиоды</w:t>
            </w:r>
            <w:proofErr w:type="spellEnd"/>
            <w:r>
              <w:rPr>
                <w:i/>
                <w:iCs/>
              </w:rPr>
              <w:t xml:space="preserve"> различного номинала), комплект  проводов для </w:t>
            </w:r>
            <w:proofErr w:type="spellStart"/>
            <w:r>
              <w:rPr>
                <w:i/>
                <w:iCs/>
              </w:rPr>
              <w:t>беспаечного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прототипирования</w:t>
            </w:r>
            <w:proofErr w:type="spellEnd"/>
            <w:r>
              <w:rPr>
                <w:i/>
                <w:iCs/>
              </w:rPr>
              <w:t xml:space="preserve">, плата </w:t>
            </w:r>
            <w:proofErr w:type="spellStart"/>
            <w:r>
              <w:rPr>
                <w:i/>
                <w:iCs/>
              </w:rPr>
              <w:t>беспаечного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прототипирования</w:t>
            </w:r>
            <w:proofErr w:type="spellEnd"/>
            <w:r>
              <w:rPr>
                <w:i/>
                <w:iCs/>
              </w:rPr>
              <w:t>, аккумулятор и зарядное устройство,</w:t>
            </w:r>
            <w:proofErr w:type="gramStart"/>
            <w:r>
              <w:rPr>
                <w:i/>
                <w:iCs/>
              </w:rPr>
              <w:t xml:space="preserve"> .</w:t>
            </w:r>
            <w:proofErr w:type="gramEnd"/>
            <w:r>
              <w:rPr>
                <w:i/>
                <w:iCs/>
              </w:rPr>
              <w:t xml:space="preserve">  В состав комплекта </w:t>
            </w:r>
            <w:r>
              <w:rPr>
                <w:i/>
                <w:iCs/>
              </w:rPr>
              <w:t xml:space="preserve">должен входить программируемый контроллер, программируемый в среде </w:t>
            </w:r>
            <w:proofErr w:type="spellStart"/>
            <w:r>
              <w:rPr>
                <w:i/>
                <w:iCs/>
              </w:rPr>
              <w:t>Arduino</w:t>
            </w:r>
            <w:proofErr w:type="spellEnd"/>
            <w:r>
              <w:rPr>
                <w:i/>
                <w:iCs/>
              </w:rPr>
              <w:t xml:space="preserve"> IDE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TTL</w:t>
            </w:r>
            <w:r>
              <w:rPr>
                <w:i/>
                <w:iCs/>
              </w:rPr>
              <w:t xml:space="preserve">, USART, I2C, SPI, </w:t>
            </w:r>
            <w:proofErr w:type="spellStart"/>
            <w:r>
              <w:rPr>
                <w:i/>
                <w:iCs/>
              </w:rPr>
              <w:t>Ethernet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Bluetooth</w:t>
            </w:r>
            <w:proofErr w:type="spellEnd"/>
            <w:r>
              <w:rPr>
                <w:i/>
                <w:iCs/>
              </w:rPr>
              <w:t xml:space="preserve"> или </w:t>
            </w:r>
            <w:proofErr w:type="spellStart"/>
            <w:r>
              <w:rPr>
                <w:i/>
                <w:iCs/>
              </w:rPr>
              <w:t>WiFi</w:t>
            </w:r>
            <w:proofErr w:type="spellEnd"/>
            <w:r>
              <w:rPr>
                <w:i/>
                <w:iCs/>
              </w:rPr>
              <w:t>.   В состав комплекта должен входить модуль технического зрения</w:t>
            </w:r>
            <w:proofErr w:type="gramStart"/>
            <w:r>
              <w:rPr>
                <w:i/>
                <w:iCs/>
              </w:rPr>
              <w:t xml:space="preserve"> ,</w:t>
            </w:r>
            <w:proofErr w:type="gramEnd"/>
            <w:r>
              <w:rPr>
                <w:i/>
                <w:iCs/>
              </w:rPr>
              <w:t xml:space="preserve"> представляющий собой вычислительное устройство со встроенным микропроцессором (кол-во ядер - не менее 4шт, частота ядра не менее 1.2 ГГц, объе</w:t>
            </w:r>
            <w:r>
              <w:rPr>
                <w:i/>
                <w:iCs/>
              </w:rPr>
              <w:t>м ОЗУ - не менее 512Мб, объем встроенной памяти - не менее 8Гб), интегрированной камерой (максимальное разрешение видеопотока, передаваемого по интерфейсу USB - не менее 2592x1944 ед.) и оптической системой .  Модуль технического зрения должен обладать сов</w:t>
            </w:r>
            <w:r>
              <w:rPr>
                <w:i/>
                <w:iCs/>
              </w:rPr>
              <w:t xml:space="preserve">местимостью с различными программируемыми контроллерами с помощью интерфейсов - TTL, UART, I2C, SPI, </w:t>
            </w:r>
            <w:proofErr w:type="spellStart"/>
            <w:r>
              <w:rPr>
                <w:i/>
                <w:iCs/>
              </w:rPr>
              <w:t>Ethernet</w:t>
            </w:r>
            <w:proofErr w:type="spellEnd"/>
            <w:r>
              <w:rPr>
                <w:i/>
                <w:iCs/>
              </w:rPr>
              <w:t xml:space="preserve">. Модуль технического зрения должен иметь встроенное программное обеспечение на основе операционной системы </w:t>
            </w:r>
            <w:proofErr w:type="spellStart"/>
            <w:r>
              <w:rPr>
                <w:i/>
                <w:iCs/>
              </w:rPr>
              <w:t>Linux</w:t>
            </w:r>
            <w:proofErr w:type="spellEnd"/>
            <w:r>
              <w:rPr>
                <w:i/>
                <w:iCs/>
              </w:rPr>
              <w:t>, позволяющее осуществлять настрой</w:t>
            </w:r>
            <w:r>
              <w:rPr>
                <w:i/>
                <w:iCs/>
              </w:rPr>
              <w:t xml:space="preserve">ку системы машинного обучения параметров нейронных сетей для </w:t>
            </w:r>
            <w:r>
              <w:rPr>
                <w:i/>
                <w:iCs/>
              </w:rPr>
              <w:lastRenderedPageBreak/>
              <w:t>обнаружения объектов, определения их параметров и дальнейшей идентификации.   Комплект должен обеспечивать возможность изучения основ разработки программных и аппаратных комплексов инженерных сис</w:t>
            </w:r>
            <w:r>
              <w:rPr>
                <w:i/>
                <w:iCs/>
              </w:rPr>
              <w:t>тем, решений в сфере "Интернет вещей", а также решений в области робототехники, искусственного интеллекта и машинного обучения.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88.00</w:t>
            </w:r>
          </w:p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60235E" w:rsidRDefault="007478B5">
            <w:r>
              <w:t>Наименование раздела: "Компьютерное оборудование"</w:t>
            </w:r>
          </w:p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  <w:tc>
          <w:tcPr>
            <w:tcW w:w="0" w:type="auto"/>
            <w:vAlign w:val="center"/>
          </w:tcPr>
          <w:p w:rsidR="0060235E" w:rsidRDefault="0060235E"/>
        </w:tc>
      </w:tr>
      <w:tr w:rsidR="00602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:rsidR="0060235E" w:rsidRDefault="0060235E">
            <w:pPr>
              <w:jc w:val="center"/>
            </w:pPr>
          </w:p>
        </w:tc>
        <w:tc>
          <w:tcPr>
            <w:tcW w:w="0" w:type="auto"/>
            <w:vAlign w:val="center"/>
          </w:tcPr>
          <w:p w:rsidR="0060235E" w:rsidRDefault="007478B5">
            <w:r>
              <w:rPr>
                <w:i/>
                <w:iCs/>
              </w:rPr>
              <w:t>Ноутбук</w:t>
            </w:r>
          </w:p>
        </w:tc>
        <w:tc>
          <w:tcPr>
            <w:tcW w:w="0" w:type="auto"/>
            <w:vAlign w:val="center"/>
          </w:tcPr>
          <w:p w:rsidR="0060235E" w:rsidRDefault="007478B5">
            <w:proofErr w:type="gramStart"/>
            <w:r>
              <w:rPr>
                <w:i/>
                <w:iCs/>
              </w:rPr>
              <w:t>Форм-фактор: ноутбук; Жесткая, неотключаемая клавиату</w:t>
            </w:r>
            <w:r>
              <w:rPr>
                <w:i/>
                <w:iCs/>
              </w:rPr>
              <w:t>ра: наличие; Русская раскладка клавиатуры: наличие; Диагональ экрана: не менее 15,6 дюймов; Разрешение экрана: не менее 1920х1080 пикселей; Количество ядер процессора: не менее 4; Количество потоков: не менее 8; Базовая тактовая частота процессора: не мене</w:t>
            </w:r>
            <w:r>
              <w:rPr>
                <w:i/>
                <w:iCs/>
              </w:rPr>
              <w:t>е 1 ГГц; Максимальная тактовая частота процессора: не менее 2,5 ГГц; Кэш-память процессора: не менее 6 Мбайт;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Объем установленной оперативной памяти: не менее 8 Гбайт; Объем поддерживаемой оперативной памяти (для возможности расширения): не менее 24 Гбайт;</w:t>
            </w:r>
            <w:r>
              <w:rPr>
                <w:i/>
                <w:iCs/>
              </w:rPr>
              <w:t xml:space="preserve"> Объем накопителя SSD: не менее 240 Гбайт; Время автономной работы от батареи: не менее 6 часов; Вес ноутбука с установленным аккумулятором: не более 1,8 кг; Внешний интерфейс USB стандарта не ниже 3.0: не менее трех свободных;</w:t>
            </w:r>
            <w:proofErr w:type="gramEnd"/>
            <w:r>
              <w:rPr>
                <w:i/>
                <w:iCs/>
              </w:rPr>
              <w:t xml:space="preserve"> Внешний интерфейс LAN (испол</w:t>
            </w:r>
            <w:r>
              <w:rPr>
                <w:i/>
                <w:iCs/>
              </w:rPr>
              <w:t xml:space="preserve">ьзование переходников не предусмотрено): наличие; Наличие модулей и интерфейсов (использование переходников не предусмотрено): VGA, HDMI; Беспроводная связь </w:t>
            </w:r>
            <w:proofErr w:type="spellStart"/>
            <w:r>
              <w:rPr>
                <w:i/>
                <w:iCs/>
              </w:rPr>
              <w:t>Wi-Fi</w:t>
            </w:r>
            <w:proofErr w:type="spellEnd"/>
            <w:r>
              <w:rPr>
                <w:i/>
                <w:iCs/>
              </w:rPr>
              <w:t xml:space="preserve">: наличие с поддержкой стандарта IEEE 802.11n или современнее; </w:t>
            </w:r>
            <w:proofErr w:type="spellStart"/>
            <w:r>
              <w:rPr>
                <w:i/>
                <w:iCs/>
              </w:rPr>
              <w:t>Web</w:t>
            </w:r>
            <w:proofErr w:type="spellEnd"/>
            <w:r>
              <w:rPr>
                <w:i/>
                <w:iCs/>
              </w:rPr>
              <w:t>-камера: наличие; Манипулято</w:t>
            </w:r>
            <w:r>
              <w:rPr>
                <w:i/>
                <w:iCs/>
              </w:rPr>
              <w:t>р "мышь": наличие;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</w:t>
            </w:r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proofErr w:type="spellStart"/>
            <w:proofErr w:type="gramStart"/>
            <w:r>
              <w:rPr>
                <w:i/>
                <w:i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60235E" w:rsidRDefault="007478B5">
            <w:pPr>
              <w:jc w:val="center"/>
            </w:pPr>
            <w:r>
              <w:rPr>
                <w:i/>
                <w:iCs/>
              </w:rPr>
              <w:t>7.00</w:t>
            </w:r>
          </w:p>
        </w:tc>
      </w:tr>
    </w:tbl>
    <w:p w:rsidR="007478B5" w:rsidRDefault="007478B5"/>
    <w:sectPr w:rsidR="007478B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B5" w:rsidRDefault="007478B5">
      <w:r>
        <w:separator/>
      </w:r>
    </w:p>
  </w:endnote>
  <w:endnote w:type="continuationSeparator" w:id="0">
    <w:p w:rsidR="007478B5" w:rsidRDefault="0074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8B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8B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B5" w:rsidRDefault="007478B5">
      <w:r>
        <w:separator/>
      </w:r>
    </w:p>
  </w:footnote>
  <w:footnote w:type="continuationSeparator" w:id="0">
    <w:p w:rsidR="007478B5" w:rsidRDefault="0074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8B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78B5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4071"/>
    <w:multiLevelType w:val="hybridMultilevel"/>
    <w:tmpl w:val="F10631BA"/>
    <w:lvl w:ilvl="0" w:tplc="F550ABDC">
      <w:start w:val="1"/>
      <w:numFmt w:val="bullet"/>
      <w:lvlText w:val="●"/>
      <w:lvlJc w:val="left"/>
      <w:pPr>
        <w:ind w:left="720" w:hanging="360"/>
      </w:pPr>
    </w:lvl>
    <w:lvl w:ilvl="1" w:tplc="825ED7E2">
      <w:start w:val="1"/>
      <w:numFmt w:val="bullet"/>
      <w:lvlText w:val="○"/>
      <w:lvlJc w:val="left"/>
      <w:pPr>
        <w:ind w:left="1440" w:hanging="360"/>
      </w:pPr>
    </w:lvl>
    <w:lvl w:ilvl="2" w:tplc="89C24916">
      <w:start w:val="1"/>
      <w:numFmt w:val="bullet"/>
      <w:lvlText w:val="■"/>
      <w:lvlJc w:val="left"/>
      <w:pPr>
        <w:ind w:left="2160" w:hanging="360"/>
      </w:pPr>
    </w:lvl>
    <w:lvl w:ilvl="3" w:tplc="2E6E93EA">
      <w:start w:val="1"/>
      <w:numFmt w:val="bullet"/>
      <w:lvlText w:val="●"/>
      <w:lvlJc w:val="left"/>
      <w:pPr>
        <w:ind w:left="2880" w:hanging="360"/>
      </w:pPr>
    </w:lvl>
    <w:lvl w:ilvl="4" w:tplc="DD489908">
      <w:start w:val="1"/>
      <w:numFmt w:val="bullet"/>
      <w:lvlText w:val="○"/>
      <w:lvlJc w:val="left"/>
      <w:pPr>
        <w:ind w:left="3600" w:hanging="360"/>
      </w:pPr>
    </w:lvl>
    <w:lvl w:ilvl="5" w:tplc="6824C9C6">
      <w:start w:val="1"/>
      <w:numFmt w:val="bullet"/>
      <w:lvlText w:val="■"/>
      <w:lvlJc w:val="left"/>
      <w:pPr>
        <w:ind w:left="4320" w:hanging="360"/>
      </w:pPr>
    </w:lvl>
    <w:lvl w:ilvl="6" w:tplc="5316E56E">
      <w:start w:val="1"/>
      <w:numFmt w:val="bullet"/>
      <w:lvlText w:val="●"/>
      <w:lvlJc w:val="left"/>
      <w:pPr>
        <w:ind w:left="5040" w:hanging="360"/>
      </w:pPr>
    </w:lvl>
    <w:lvl w:ilvl="7" w:tplc="573AE30A">
      <w:start w:val="1"/>
      <w:numFmt w:val="bullet"/>
      <w:lvlText w:val="●"/>
      <w:lvlJc w:val="left"/>
      <w:pPr>
        <w:ind w:left="5760" w:hanging="360"/>
      </w:pPr>
    </w:lvl>
    <w:lvl w:ilvl="8" w:tplc="BB64976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5E"/>
    <w:rsid w:val="0060235E"/>
    <w:rsid w:val="007478B5"/>
    <w:rsid w:val="00D0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03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5170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NadyrshinaDA</cp:lastModifiedBy>
  <cp:revision>3</cp:revision>
  <cp:lastPrinted>2021-03-23T10:53:00Z</cp:lastPrinted>
  <dcterms:created xsi:type="dcterms:W3CDTF">2021-03-23T10:30:00Z</dcterms:created>
  <dcterms:modified xsi:type="dcterms:W3CDTF">2021-03-23T10:54:00Z</dcterms:modified>
</cp:coreProperties>
</file>